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4C7" w:rsidRPr="002704C7" w:rsidRDefault="002704C7" w:rsidP="002704C7">
      <w:pPr>
        <w:widowControl/>
        <w:shd w:val="clear" w:color="auto" w:fill="FFFFFF"/>
        <w:spacing w:line="320" w:lineRule="atLeast"/>
        <w:jc w:val="center"/>
        <w:rPr>
          <w:rFonts w:ascii="宋体" w:eastAsia="宋体" w:hAnsi="宋体" w:cs="宋体"/>
          <w:kern w:val="0"/>
          <w:sz w:val="20"/>
          <w:szCs w:val="20"/>
        </w:rPr>
      </w:pPr>
      <w:bookmarkStart w:id="0" w:name="_GoBack"/>
      <w:bookmarkEnd w:id="0"/>
      <w:r w:rsidRPr="002704C7">
        <w:rPr>
          <w:rFonts w:ascii="宋体" w:eastAsia="宋体" w:hAnsi="宋体" w:cs="宋体"/>
          <w:b/>
          <w:bCs/>
          <w:kern w:val="0"/>
          <w:sz w:val="27"/>
          <w:szCs w:val="27"/>
        </w:rPr>
        <w:t>中检信息</w:t>
      </w:r>
    </w:p>
    <w:tbl>
      <w:tblPr>
        <w:tblW w:w="12553" w:type="dxa"/>
        <w:tblInd w:w="93" w:type="dxa"/>
        <w:tblLook w:val="04A0" w:firstRow="1" w:lastRow="0" w:firstColumn="1" w:lastColumn="0" w:noHBand="0" w:noVBand="1"/>
      </w:tblPr>
      <w:tblGrid>
        <w:gridCol w:w="4142"/>
        <w:gridCol w:w="1807"/>
        <w:gridCol w:w="1806"/>
        <w:gridCol w:w="2065"/>
        <w:gridCol w:w="2733"/>
      </w:tblGrid>
      <w:tr w:rsidR="002704C7" w:rsidRPr="002704C7" w:rsidTr="002704C7">
        <w:trPr>
          <w:trHeight w:val="190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结论意见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国家通用语言应用能力的案例评价与提升体系研究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ZDI125-19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任善恂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云南大学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国家外语人力资源分类标准的研究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WT125-38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文秋芳</w:t>
            </w:r>
            <w:proofErr w:type="gramEnd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北京外国语大学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东乡族语言有声数据库建设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YB125-79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马永峰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西北民族大学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江西地区大学生语言生活研究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YB125-71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孙亦平</w:t>
            </w:r>
            <w:proofErr w:type="gramEnd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南昌师范学院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电视手语服务现状、存在问题与对策研究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ZDI125-24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袁伟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江苏师范大学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中华经典诵读长效机制建设研究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YB125-67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吕志峰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</w:rPr>
              <w:t>华东师范大学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 xml:space="preserve">国民语言教育大纲研制 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ZDA125-7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魏晖</w:t>
            </w:r>
            <w:proofErr w:type="gramEnd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教育部语言文字应用研究所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国民国家通用语言文字应用能力状况及提升策略研究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ZDA125-9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张</w:t>
            </w: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世</w:t>
            </w:r>
            <w:proofErr w:type="gramEnd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平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教育部语言文字应用研究所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母语的地位作用与和谐语言政策的构建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ZDA125-10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江彦桥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上海市教育科学与研究院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海峡两岸语文现状、发展趋向及对策研究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ZDA125-11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吕同舟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教育部语言文字应用研究所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国际语言政策综合资源库建设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ZDJ125-1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赵蓉晖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上海外国语大学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国家外语能力调查及公民外语能力提升策略研究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ZDJ125-2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沈骑</w:t>
            </w:r>
            <w:proofErr w:type="gramEnd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上海外国语大学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两岸（港澳台和大陆）语文状况和发展趋向比较研究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ZDI125-20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沈阳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南京大学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基于领域语义的中文文本处理与信息挖掘研究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ZDI125-21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陈曙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华中师范大学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lastRenderedPageBreak/>
              <w:t>海峡两岸语言文字应用研究之——分领域系列词典对照手册编写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WT125-17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郭龙生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教育部语言文字应用研究所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海西经济区语言文字使用情况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WT125-18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苏金智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教育部语言文字应用研究所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弘扬中华优秀传统文化与中小学书法教育研究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WT125-19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张凤民</w:t>
            </w:r>
            <w:proofErr w:type="gramEnd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中国教育学会书法教育专业委员会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新时期高校网络流行语产生、发展及引导机制研究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WT125-20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宋</w:t>
            </w: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喆</w:t>
            </w:r>
            <w:proofErr w:type="gramEnd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南京师范大学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科技术语使用状况调查与监测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WT125-21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温昌斌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全国科学技术名词审定委员会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朗诵水平测试等级研究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WT125-24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王丰</w:t>
            </w:r>
            <w:proofErr w:type="gramEnd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文化部文化科技司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现代汉语词汇规范问题研究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WT125-26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谭景春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中国社会科学院语言研究所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报纸媒体语言文字使用规范状况调查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WT125-28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杨尔弘</w:t>
            </w:r>
            <w:proofErr w:type="gramEnd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北京语言大学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面向语言监测的语音词汇监测技术研究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WT125-29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侯敏</w:t>
            </w:r>
            <w:proofErr w:type="gramEnd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中国传媒大学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网络语言文明规范引导研究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WT125-30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何婷婷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华中师范大学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少数民族聚居</w:t>
            </w: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区语言</w:t>
            </w:r>
            <w:proofErr w:type="gramEnd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生活现状调查及对策研究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WT125-31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赵小兵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中央民族大学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基础教育教材语言现状与语言能力培养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WT125-32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苏新春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厦门大学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全球华语多样性背景下的中国语言规划研究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WT125-33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郭熙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暨南大学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中国教科书专用字体研究与设计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WT125-35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张建国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北大方正电子有限公司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汉语辞书编纂现代化平台建设研究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WT125-36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亢世</w:t>
            </w:r>
            <w:proofErr w:type="gramEnd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勇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鲁东大学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语言在国家安全中的战略地位和作用研</w:t>
            </w: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lastRenderedPageBreak/>
              <w:t>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lastRenderedPageBreak/>
              <w:t>WT125-37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陈新仁</w:t>
            </w:r>
            <w:proofErr w:type="gramEnd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南京大学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lastRenderedPageBreak/>
              <w:t>中小学生普通话口语能力标准与测评体系研究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ZDA125-12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方忠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江苏师范大学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中小学语文教材语言文字规范标准符合性调查研究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ZDA125-13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苏新春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厦门大学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语言文字科学保护的理论与实践研究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ZDA125-14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李宇明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北京语言大学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少数民族地区普通话普及度抽样研究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ZDA125-17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李志忠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新疆师范大学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国家利益视野下的语言教育战略发展研究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ZDJ125-3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许余龙</w:t>
            </w:r>
            <w:proofErr w:type="gramEnd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上海外国语大学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我国大中小学学生外语能力标准及评价体系研究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ZDJ125-4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梅德明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上海外国语大学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汉语方言使用状况调查及相关对策研究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ZDI125-22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阮桂君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武汉大学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河北省中小学规范汉字书写教育现状与对策研究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YB125-63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许敬辉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河北省语言文字培训测试中心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蒙古语标准音培训测试工作调查研究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YB125-64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萨楚日勒图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内蒙古自治区民族事务委员会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黑龙江省世居少数民族濒危语言现状调查与发展研究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YB125-66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金莉娜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牡丹江师范学院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方言保护思潮调查分析及对策研究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YB125-68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张日培</w:t>
            </w:r>
            <w:proofErr w:type="gramEnd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上海市语委办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聋生汉语和手语语言能力等级测试及其脑机制研究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YB125-69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刘俊飞</w:t>
            </w:r>
            <w:proofErr w:type="gramEnd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江苏师范大学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新时期地方语言文字工作开展情况研究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王振斌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浙江省语委办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湖南省濒危汉语方言资源有声数据库建设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YB125-74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陈晖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湖南师范大学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广东双语人群语言使用情况调查研究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YB125-75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司马晓雯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广东财经大学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lastRenderedPageBreak/>
              <w:t>基于微信客户端</w:t>
            </w:r>
            <w:proofErr w:type="gramEnd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 xml:space="preserve">的广西语言文字移动信息服务平台建设 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YB125-76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范纯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广西语委办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西南地区户外广告语言使用现状调查研究——以四川省、重庆市为例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YB125-78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代晓冬</w:t>
            </w:r>
            <w:proofErr w:type="gramEnd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四川理工学院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529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维吾尔语常用</w:t>
            </w: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词研究</w:t>
            </w:r>
            <w:proofErr w:type="gramEnd"/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亚森·伊明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新疆维吾尔自治区民族语言文字工作委员会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少数民族地区普通话普及度抽样研究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YB125-81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景志明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西昌学院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少数民族地区普通话普及度抽样研究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YB125-82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李骞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云南民族大学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国内外网络媒体语言使用及相关政策研究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张勇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华中师范大学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自媒体中网民情感语汇使用调查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WT125-45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刘鹏远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北京语言大学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互联网对于我国少数民族文字保护、少数民族文化传承影响的研究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WT125-46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王志娟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中央民族大学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汉语字母词监测研究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WT125-47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侯敏</w:t>
            </w:r>
            <w:proofErr w:type="gramEnd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中国传媒大学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计算机汉字字库制作技术的历史及发展趋势调研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WT125-48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唐英敏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北京大学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新旧字形使用状况调查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WT125-49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刘丽群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北京师范大学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台湾基础教育语文教学及语言能力培养的启示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苏新春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厦门大学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汉语规范型辞书服务于国家语言文字规范化的现状调查、分析与研究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WT125-51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李连伟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鲁东大学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华语研究与华文教育的对接与互动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WT125-52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郭熙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暨南大学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国名、地名的手语表达规范研究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WT125-55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刘艳虹</w:t>
            </w:r>
            <w:proofErr w:type="gramEnd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北京师范大学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17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行业语言服务的理论研究及标准制订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WT125-58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贺宏志</w:t>
            </w:r>
            <w:proofErr w:type="gramEnd"/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北京市语委办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 w:line="17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lastRenderedPageBreak/>
              <w:t>汉语译词用字问题研究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周荐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南开大学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少数民族语言文化</w:t>
            </w:r>
            <w:proofErr w:type="gramStart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信息元</w:t>
            </w:r>
            <w:proofErr w:type="gramEnd"/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表示及抽取方法研究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WT125-61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李炳泽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云南民族大学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  <w:tr w:rsidR="002704C7" w:rsidRPr="002704C7" w:rsidTr="002704C7">
        <w:trPr>
          <w:trHeight w:val="352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语言与国家安全战略的历史文化研究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WT125-62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向以鲜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四川大学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4C7" w:rsidRPr="002704C7" w:rsidRDefault="002704C7" w:rsidP="002704C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704C7">
              <w:rPr>
                <w:rFonts w:ascii="宋体" w:eastAsia="宋体" w:hAnsi="宋体" w:cs="宋体" w:hint="eastAsia"/>
                <w:kern w:val="0"/>
                <w:sz w:val="22"/>
                <w:lang w:bidi="mn-Mong-CN"/>
              </w:rPr>
              <w:t>通过，拨付第二笔经费</w:t>
            </w:r>
          </w:p>
        </w:tc>
      </w:tr>
    </w:tbl>
    <w:p w:rsidR="008E2FF5" w:rsidRPr="002704C7" w:rsidRDefault="008E2FF5"/>
    <w:sectPr w:rsidR="008E2FF5" w:rsidRPr="002704C7" w:rsidSect="002704C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C7"/>
    <w:rsid w:val="002704C7"/>
    <w:rsid w:val="008E2FF5"/>
    <w:rsid w:val="00A8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1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71590">
              <w:marLeft w:val="0"/>
              <w:marRight w:val="0"/>
              <w:marTop w:val="0"/>
              <w:marBottom w:val="0"/>
              <w:divBdr>
                <w:top w:val="single" w:sz="6" w:space="0" w:color="C0C0C0"/>
                <w:left w:val="single" w:sz="6" w:space="0" w:color="C0C0C0"/>
                <w:bottom w:val="single" w:sz="6" w:space="0" w:color="C0C0C0"/>
                <w:right w:val="single" w:sz="6" w:space="0" w:color="C0C0C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467</Words>
  <Characters>2664</Characters>
  <Application>Microsoft Office Word</Application>
  <DocSecurity>0</DocSecurity>
  <Lines>22</Lines>
  <Paragraphs>6</Paragraphs>
  <ScaleCrop>false</ScaleCrop>
  <Company>社科网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联想</dc:creator>
  <cp:lastModifiedBy>联想</cp:lastModifiedBy>
  <cp:revision>1</cp:revision>
  <dcterms:created xsi:type="dcterms:W3CDTF">2016-03-14T02:08:00Z</dcterms:created>
  <dcterms:modified xsi:type="dcterms:W3CDTF">2016-03-14T02:09:00Z</dcterms:modified>
</cp:coreProperties>
</file>