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spacing w:line="240" w:lineRule="atLeast"/>
        <w:jc w:val="distribute"/>
        <w:rPr>
          <w:rFonts w:ascii="华文中宋" w:eastAsia="华文中宋" w:hAnsi="华文中宋"/>
          <w:b/>
          <w:bCs/>
          <w:noProof/>
          <w:color w:val="FF0000"/>
          <w:sz w:val="44"/>
          <w:szCs w:val="44"/>
        </w:rPr>
      </w:pPr>
      <w:r w:rsidR="00B371B1" w:rsidRPr="00050C9A">
        <w:rPr>
          <w:rFonts w:ascii="华文中宋" w:eastAsia="宋体" w:hAnsi="华文中宋" w:cs="华文中宋" w:hint="eastAsia"/>
          <w:b/>
          <w:bCs/>
          <w:noProof/>
          <w:color w:val="FF0000"/>
          <w:sz w:val="44"/>
          <w:szCs w:val="44"/>
        </w:rPr>
        <w:t>中国市场学会</w:t>
      </w:r>
    </w:p>
    <w:p>
      <w:pPr>
        <w:spacing w:line="240" w:lineRule="atLeast"/>
        <w:jc w:val="distribute"/>
        <w:rPr>
          <w:rFonts w:ascii="华文中宋" w:eastAsia="华文中宋" w:hAnsi="华文中宋"/>
          <w:b/>
          <w:bCs/>
          <w:noProof/>
          <w:color w:val="FF0000"/>
          <w:sz w:val="44"/>
          <w:szCs w:val="44"/>
        </w:rPr>
      </w:pPr>
      <w:r w:rsidR="00B371B1" w:rsidRPr="00050C9A">
        <w:rPr>
          <w:rFonts w:ascii="华文中宋" w:eastAsia="宋体" w:hAnsi="华文中宋" w:cs="华文中宋" w:hint="eastAsia"/>
          <w:b/>
          <w:bCs/>
          <w:noProof/>
          <w:color w:val="FF0000"/>
          <w:sz w:val="44"/>
          <w:szCs w:val="44"/>
        </w:rPr>
        <w:t>中国商业经济学会</w:t>
      </w:r>
    </w:p>
    <w:p>
      <w:pPr>
        <w:spacing w:line="240" w:lineRule="atLeast"/>
        <w:jc w:val="distribute"/>
        <w:rPr>
          <w:rFonts w:ascii="华文中宋" w:eastAsia="华文中宋" w:hAnsi="华文中宋"/>
          <w:b/>
          <w:bCs/>
          <w:noProof/>
          <w:color w:val="FF0000"/>
          <w:sz w:val="44"/>
          <w:szCs w:val="44"/>
        </w:rPr>
      </w:pPr>
      <w:r w:rsidR="00B371B1" w:rsidRPr="00050C9A">
        <w:rPr>
          <w:rFonts w:ascii="华文中宋" w:eastAsia="宋体" w:hAnsi="华文中宋" w:cs="华文中宋" w:hint="eastAsia"/>
          <w:b/>
          <w:bCs/>
          <w:noProof/>
          <w:color w:val="FF0000"/>
          <w:sz w:val="44"/>
          <w:szCs w:val="44"/>
        </w:rPr>
        <w:t>中国社会科学院财经战略研究院</w:t>
      </w:r>
    </w:p>
    <w:p>
      <w:pPr>
        <w:spacing w:line="240" w:lineRule="atLeast"/>
        <w:ind w:rightChars="-90" w:right="31680"/>
        <w:jc w:val="distribute"/>
        <w:rPr>
          <w:rFonts w:ascii="华文中宋" w:eastAsia="华文中宋" w:hAnsi="华文中宋"/>
          <w:b/>
          <w:bCs/>
          <w:color w:val="FF0000"/>
          <w:sz w:val="44"/>
          <w:szCs w:val="44"/>
        </w:rPr>
      </w:pPr>
      <w:r w:rsidR="00B371B1" w:rsidRPr="00050C9A">
        <w:rPr>
          <w:rFonts w:ascii="华文中宋" w:eastAsia="宋体" w:hAnsi="华文中宋" w:cs="华文中宋" w:hint="eastAsia"/>
          <w:b/>
          <w:bCs/>
          <w:noProof/>
          <w:color w:val="FF0000"/>
          <w:sz w:val="44"/>
          <w:szCs w:val="44"/>
        </w:rPr>
        <w:t>中国流通三十人论坛（</w:t>
      </w:r>
      <w:r w:rsidR="00B371B1" w:rsidRPr="00050C9A">
        <w:rPr>
          <w:rFonts w:ascii="华文中宋" w:eastAsia="宋体" w:hAnsi="华文中宋" w:cs="华文中宋"/>
          <w:b/>
          <w:bCs/>
          <w:noProof/>
          <w:color w:val="FF0000"/>
          <w:sz w:val="44"/>
          <w:szCs w:val="44"/>
        </w:rPr>
        <w:t>G30</w:t>
      </w:r>
      <w:r w:rsidR="00B371B1" w:rsidRPr="00050C9A">
        <w:rPr>
          <w:rFonts w:ascii="华文中宋" w:eastAsia="宋体" w:hAnsi="华文中宋" w:cs="华文中宋" w:hint="eastAsia"/>
          <w:b/>
          <w:bCs/>
          <w:noProof/>
          <w:color w:val="FF0000"/>
          <w:sz w:val="44"/>
          <w:szCs w:val="44"/>
        </w:rPr>
        <w:t>）</w:t>
      </w:r>
    </w:p>
    <w:p>
      <w:pPr>
        <w:spacing w:line="240" w:lineRule="atLeast"/>
        <w:rPr>
          <w:rFonts w:ascii="宋体" w:eastAsia="宋体"/>
          <w:b/>
          <w:bCs/>
          <w:i/>
          <w:iCs/>
          <w:color w:val="FF0000"/>
          <w:sz w:val="44"/>
          <w:szCs w:val="44"/>
        </w:rPr>
      </w:pPr>
      <w:r w:rsidR="00B371B1" w:rsidRPr="00DA0CA6">
        <w:rPr>
          <w:rFonts w:ascii="宋体" w:eastAsia="宋体"/>
          <w:b/>
          <w:bCs/>
          <w:i/>
          <w:iCs/>
          <w:noProof/>
          <w:color w:val="FF0000"/>
          <w:sz w:val="44"/>
          <w:szCs w:val="4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 o:spid="_x0000_i1025" type="#_x0000_t75" alt="hongxian" style="width:414.75pt;height:2.25pt;visibility:visible">
            <v:imagedata r:id="rId6" o:title=""/>
          </v:shape>
        </w:pict>
      </w:r>
    </w:p>
    <w:p>
      <w:pPr>
        <w:spacing w:beforeLines="50"/>
        <w:rPr>
          <w:rFonts w:ascii="仿宋_GB2312" w:eastAsia="仿宋_GB2312"/>
          <w:b/>
          <w:bCs/>
          <w:w w:val="80"/>
          <w:sz w:val="48"/>
          <w:szCs w:val="48"/>
        </w:rPr>
      </w:pPr>
    </w:p>
    <w:p>
      <w:pPr>
        <w:widowControl w:val="0"/>
        <w:tabs>
          <w:tab w:val="left" w:pos="1260"/>
        </w:tabs>
        <w:adjustRightInd/>
        <w:snapToGrid/>
        <w:spacing w:beforeLines="50" w:afterLines="50"/>
        <w:jc w:val="center"/>
        <w:rPr>
          <w:rFonts w:ascii="楷体_GB2312" w:eastAsia="楷体_GB2312" w:hAnsi="Calibri"/>
          <w:b/>
          <w:bCs/>
          <w:sz w:val="44"/>
          <w:szCs w:val="44"/>
        </w:rPr>
      </w:pPr>
      <w:r w:rsidR="00B371B1" w:rsidRPr="006165CB">
        <w:rPr>
          <w:rFonts w:ascii="楷体_GB2312" w:eastAsia="楷体_GB2312" w:hAnsi="Calibri" w:cs="楷体_GB2312" w:hint="eastAsia"/>
          <w:b/>
          <w:bCs/>
          <w:sz w:val="44"/>
          <w:szCs w:val="44"/>
        </w:rPr>
        <w:t>庆祝建国</w:t>
      </w:r>
      <w:r w:rsidR="00B371B1" w:rsidRPr="006165CB">
        <w:rPr>
          <w:rFonts w:ascii="楷体_GB2312" w:eastAsia="楷体_GB2312" w:hAnsi="Calibri" w:cs="楷体_GB2312"/>
          <w:b/>
          <w:bCs/>
          <w:sz w:val="44"/>
          <w:szCs w:val="44"/>
        </w:rPr>
        <w:t>65</w:t>
      </w:r>
      <w:r w:rsidR="00B371B1" w:rsidRPr="006165CB">
        <w:rPr>
          <w:rFonts w:ascii="楷体_GB2312" w:eastAsia="楷体_GB2312" w:hAnsi="Calibri" w:cs="楷体_GB2312" w:hint="eastAsia"/>
          <w:b/>
          <w:bCs/>
          <w:sz w:val="44"/>
          <w:szCs w:val="44"/>
        </w:rPr>
        <w:t>周年</w:t>
      </w:r>
    </w:p>
    <w:p>
      <w:pPr>
        <w:widowControl w:val="0"/>
        <w:adjustRightInd/>
        <w:snapToGrid/>
        <w:spacing w:beforeLines="50" w:afterLines="50"/>
        <w:jc w:val="center"/>
        <w:rPr>
          <w:rFonts w:ascii="楷体_GB2312" w:eastAsia="楷体_GB2312" w:hAnsi="Calibri"/>
          <w:b/>
          <w:bCs/>
          <w:sz w:val="44"/>
          <w:szCs w:val="44"/>
        </w:rPr>
      </w:pPr>
      <w:r w:rsidR="00B371B1" w:rsidRPr="006165CB">
        <w:rPr>
          <w:rFonts w:ascii="楷体_GB2312" w:eastAsia="楷体_GB2312" w:hAnsi="Calibri" w:cs="楷体_GB2312" w:hint="eastAsia"/>
          <w:b/>
          <w:bCs/>
          <w:sz w:val="44"/>
          <w:szCs w:val="44"/>
        </w:rPr>
        <w:t>中国流通发展与改革高峰论坛</w:t>
      </w:r>
    </w:p>
    <w:p>
      <w:pPr>
        <w:widowControl w:val="0"/>
        <w:adjustRightInd/>
        <w:snapToGrid/>
        <w:spacing w:beforeLines="50" w:afterLines="50"/>
        <w:jc w:val="center"/>
        <w:rPr>
          <w:rFonts w:ascii="楷体_GB2312" w:eastAsia="楷体_GB2312" w:hAnsi="Calibri"/>
          <w:b/>
          <w:bCs/>
          <w:sz w:val="44"/>
          <w:szCs w:val="44"/>
        </w:rPr>
      </w:pPr>
      <w:r w:rsidR="00B371B1" w:rsidRPr="006165CB">
        <w:rPr>
          <w:rFonts w:ascii="楷体_GB2312" w:eastAsia="楷体_GB2312" w:hAnsi="Calibri" w:cs="楷体_GB2312" w:hint="eastAsia"/>
          <w:b/>
          <w:bCs/>
          <w:sz w:val="44"/>
          <w:szCs w:val="44"/>
        </w:rPr>
        <w:t>暨系列颁奖活动公告</w:t>
      </w:r>
    </w:p>
    <w:p>
      <w:pPr>
        <w:spacing w:after="0" w:line="400" w:lineRule="exact"/>
        <w:ind w:firstLineChars="200" w:firstLine="31680"/>
        <w:rPr>
          <w:rFonts w:ascii="宋体" w:eastAsia="宋体" w:hAnsi="宋体"/>
          <w:sz w:val="24"/>
          <w:szCs w:val="24"/>
        </w:rPr>
      </w:pPr>
    </w:p>
    <w:p>
      <w:pPr>
        <w:adjustRightInd/>
        <w:snapToGrid/>
        <w:spacing w:after="0" w:line="360" w:lineRule="auto"/>
        <w:ind w:firstLineChars="200" w:firstLine="31680"/>
        <w:jc w:val="both"/>
        <w:rPr>
          <w:rFonts w:ascii="仿宋_GB2312" w:eastAsia="仿宋_GB2312" w:hAnsi="仿宋"/>
          <w:sz w:val="30"/>
          <w:szCs w:val="30"/>
        </w:rPr>
      </w:pPr>
      <w:r w:rsidR="00B371B1" w:rsidRPr="00050C9A">
        <w:rPr>
          <w:rFonts w:ascii="仿宋_GB2312" w:eastAsia="仿宋_GB2312" w:hAnsi="仿宋" w:cs="仿宋_GB2312" w:hint="eastAsia"/>
          <w:sz w:val="30"/>
          <w:szCs w:val="30"/>
        </w:rPr>
        <w:t>“</w:t>
      </w:r>
      <w:r w:rsidR="00B371B1" w:rsidRPr="00050C9A">
        <w:rPr>
          <w:rFonts w:ascii="仿宋_GB2312" w:eastAsia="仿宋_GB2312" w:hAnsi="仿宋" w:cs="仿宋_GB2312"/>
          <w:sz w:val="30"/>
          <w:szCs w:val="30"/>
        </w:rPr>
        <w:t>2009</w:t>
      </w:r>
      <w:r w:rsidR="00B371B1" w:rsidRPr="00050C9A">
        <w:rPr>
          <w:rFonts w:ascii="仿宋_GB2312" w:eastAsia="仿宋_GB2312" w:hAnsi="仿宋" w:cs="仿宋_GB2312" w:hint="eastAsia"/>
          <w:sz w:val="30"/>
          <w:szCs w:val="30"/>
        </w:rPr>
        <w:t>首届中国流通发展与改革高峰论坛”的举办在全社会特别是流通界取得了良好的反响。五年以后，为进一步促进流通领域的改革、开放和发展，总结展示我国流通领域的理论研究与实践所取得的辉煌业绩和宝贵经验，中国市场学会、中国商业经济学会、中国社会科学院财经战略研究院、中国流通三十人论坛（</w:t>
      </w:r>
      <w:r w:rsidR="00B371B1" w:rsidRPr="00050C9A">
        <w:rPr>
          <w:rFonts w:ascii="仿宋_GB2312" w:eastAsia="仿宋_GB2312" w:hAnsi="仿宋" w:cs="仿宋_GB2312"/>
          <w:sz w:val="30"/>
          <w:szCs w:val="30"/>
        </w:rPr>
        <w:t>G30</w:t>
      </w:r>
      <w:r w:rsidR="00B371B1" w:rsidRPr="00050C9A">
        <w:rPr>
          <w:rFonts w:ascii="仿宋_GB2312" w:eastAsia="仿宋_GB2312" w:hAnsi="仿宋" w:cs="仿宋_GB2312" w:hint="eastAsia"/>
          <w:sz w:val="30"/>
          <w:szCs w:val="30"/>
        </w:rPr>
        <w:t>）将于</w:t>
      </w:r>
      <w:r w:rsidR="00B371B1" w:rsidRPr="00050C9A">
        <w:rPr>
          <w:rFonts w:ascii="仿宋_GB2312" w:eastAsia="仿宋_GB2312" w:hAnsi="仿宋" w:cs="仿宋_GB2312"/>
          <w:sz w:val="30"/>
          <w:szCs w:val="30"/>
        </w:rPr>
        <w:t>2014</w:t>
      </w:r>
      <w:r w:rsidR="00B371B1" w:rsidRPr="00050C9A">
        <w:rPr>
          <w:rFonts w:ascii="仿宋_GB2312" w:eastAsia="仿宋_GB2312" w:hAnsi="仿宋" w:cs="仿宋_GB2312" w:hint="eastAsia"/>
          <w:sz w:val="30"/>
          <w:szCs w:val="30"/>
        </w:rPr>
        <w:t>年</w:t>
      </w:r>
      <w:r w:rsidR="00B371B1" w:rsidRPr="00050C9A">
        <w:rPr>
          <w:rFonts w:ascii="仿宋_GB2312" w:eastAsia="仿宋_GB2312" w:hAnsi="仿宋" w:cs="仿宋_GB2312"/>
          <w:sz w:val="30"/>
          <w:szCs w:val="30"/>
        </w:rPr>
        <w:t>11</w:t>
      </w:r>
      <w:r w:rsidR="00B371B1" w:rsidRPr="00050C9A">
        <w:rPr>
          <w:rFonts w:ascii="仿宋_GB2312" w:eastAsia="仿宋_GB2312" w:hAnsi="仿宋" w:cs="仿宋_GB2312" w:hint="eastAsia"/>
          <w:sz w:val="30"/>
          <w:szCs w:val="30"/>
        </w:rPr>
        <w:t>月在北京首都经济贸易大学联合举办“庆祝建国</w:t>
      </w:r>
      <w:r w:rsidR="00B371B1" w:rsidRPr="00050C9A">
        <w:rPr>
          <w:rFonts w:ascii="仿宋_GB2312" w:eastAsia="仿宋_GB2312" w:hAnsi="仿宋" w:cs="仿宋_GB2312"/>
          <w:sz w:val="30"/>
          <w:szCs w:val="30"/>
        </w:rPr>
        <w:t>65</w:t>
      </w:r>
      <w:r w:rsidR="00B371B1" w:rsidRPr="00050C9A">
        <w:rPr>
          <w:rFonts w:ascii="仿宋_GB2312" w:eastAsia="仿宋_GB2312" w:hAnsi="仿宋" w:cs="仿宋_GB2312" w:hint="eastAsia"/>
          <w:sz w:val="30"/>
          <w:szCs w:val="30"/>
        </w:rPr>
        <w:t>周年中国流通发展与改革高峰论坛暨系列颁奖活动”。</w:t>
      </w:r>
    </w:p>
    <w:p>
      <w:pPr>
        <w:adjustRightInd/>
        <w:snapToGrid/>
        <w:spacing w:after="0" w:line="360" w:lineRule="auto"/>
        <w:ind w:firstLineChars="200" w:firstLine="31680"/>
        <w:jc w:val="both"/>
        <w:rPr>
          <w:rFonts w:ascii="仿宋_GB2312" w:eastAsia="仿宋_GB2312" w:hAnsi="仿宋"/>
          <w:sz w:val="30"/>
          <w:szCs w:val="30"/>
        </w:rPr>
      </w:pPr>
      <w:r w:rsidR="00B371B1" w:rsidRPr="00050C9A">
        <w:rPr>
          <w:rFonts w:ascii="仿宋_GB2312" w:eastAsia="仿宋_GB2312" w:hAnsi="仿宋" w:cs="仿宋_GB2312" w:hint="eastAsia"/>
          <w:sz w:val="30"/>
          <w:szCs w:val="30"/>
        </w:rPr>
        <w:t>“中国流通发展与改革高峰论坛”将邀请长期关注中国流通领域改革和发展的高等院校、科研机构、行业协（学）会、知名企业、政府主管部门及主流媒体，就未来中国流通改革深化、流通理论创新、商业模式创新、企业持续发展、城乡消费升级等热点和重大问题进行研讨。</w:t>
      </w:r>
    </w:p>
    <w:p>
      <w:pPr>
        <w:adjustRightInd/>
        <w:snapToGrid/>
        <w:spacing w:after="0" w:line="360" w:lineRule="auto"/>
        <w:ind w:firstLineChars="200" w:firstLine="31680"/>
        <w:jc w:val="both"/>
        <w:rPr>
          <w:rFonts w:ascii="仿宋_GB2312" w:eastAsia="仿宋_GB2312" w:hAnsi="仿宋"/>
          <w:sz w:val="30"/>
          <w:szCs w:val="30"/>
        </w:rPr>
      </w:pPr>
      <w:r w:rsidR="00B371B1" w:rsidRPr="00050C9A">
        <w:rPr>
          <w:rFonts w:ascii="仿宋_GB2312" w:eastAsia="仿宋_GB2312" w:hAnsi="仿宋" w:cs="仿宋_GB2312" w:hint="eastAsia"/>
          <w:sz w:val="30"/>
          <w:szCs w:val="30"/>
        </w:rPr>
        <w:t>本次活动将对“</w:t>
      </w:r>
      <w:r w:rsidR="00B371B1" w:rsidRPr="00050C9A">
        <w:rPr>
          <w:rFonts w:ascii="仿宋_GB2312" w:eastAsia="仿宋_GB2312" w:hAnsi="仿宋" w:cs="仿宋_GB2312"/>
          <w:sz w:val="30"/>
          <w:szCs w:val="30"/>
        </w:rPr>
        <w:t>2009</w:t>
      </w:r>
      <w:r w:rsidR="00B371B1" w:rsidRPr="00050C9A">
        <w:rPr>
          <w:rFonts w:ascii="仿宋_GB2312" w:eastAsia="仿宋_GB2312" w:hAnsi="仿宋" w:cs="仿宋_GB2312" w:hint="eastAsia"/>
          <w:sz w:val="30"/>
          <w:szCs w:val="30"/>
        </w:rPr>
        <w:t>年首届中国流通发展与改革高峰论坛”举办以来的五年间，国内外中青年学者对中国流通理论和流通政策研究、流通（贸易）经济学学科建设，以及推动中国流通发展和改革实践，有重要贡献和影响的著作、论文、研究报告和教材等进行评选和颁奖。</w:t>
      </w:r>
    </w:p>
    <w:p>
      <w:pPr>
        <w:adjustRightInd/>
        <w:snapToGrid/>
        <w:spacing w:after="0" w:line="360" w:lineRule="auto"/>
        <w:ind w:firstLineChars="200" w:firstLine="31680"/>
        <w:jc w:val="both"/>
        <w:rPr>
          <w:rFonts w:ascii="仿宋_GB2312" w:eastAsia="仿宋_GB2312" w:hAnsi="仿宋"/>
          <w:sz w:val="30"/>
          <w:szCs w:val="30"/>
        </w:rPr>
      </w:pPr>
      <w:r w:rsidR="00B371B1" w:rsidRPr="00050C9A">
        <w:rPr>
          <w:rFonts w:ascii="仿宋_GB2312" w:eastAsia="仿宋_GB2312" w:hAnsi="仿宋" w:cs="仿宋_GB2312" w:hint="eastAsia"/>
          <w:sz w:val="30"/>
          <w:szCs w:val="30"/>
        </w:rPr>
        <w:t>本次论坛会议日程文件、评奖、颁奖典礼的各项活动程序文件等，将在中国市场学会、中国商业经济学会、中国社会科学院财经战略研究院、中国流通三十人论坛（</w:t>
      </w:r>
      <w:r w:rsidR="00B371B1" w:rsidRPr="00050C9A">
        <w:rPr>
          <w:rFonts w:ascii="仿宋_GB2312" w:eastAsia="仿宋_GB2312" w:hAnsi="仿宋" w:cs="仿宋_GB2312"/>
          <w:sz w:val="30"/>
          <w:szCs w:val="30"/>
        </w:rPr>
        <w:t>G30</w:t>
      </w:r>
      <w:r w:rsidR="00B371B1" w:rsidRPr="00050C9A">
        <w:rPr>
          <w:rFonts w:ascii="仿宋_GB2312" w:eastAsia="仿宋_GB2312" w:hAnsi="仿宋" w:cs="仿宋_GB2312" w:hint="eastAsia"/>
          <w:sz w:val="30"/>
          <w:szCs w:val="30"/>
        </w:rPr>
        <w:t>）官方网站及相关媒体公布。</w:t>
      </w:r>
    </w:p>
    <w:p>
      <w:pPr>
        <w:adjustRightInd/>
        <w:snapToGrid/>
        <w:spacing w:after="0" w:line="360" w:lineRule="auto"/>
        <w:ind w:firstLineChars="200" w:firstLine="31680"/>
        <w:jc w:val="both"/>
        <w:rPr>
          <w:rFonts w:ascii="仿宋_GB2312" w:eastAsia="仿宋_GB2312" w:hAnsi="仿宋"/>
          <w:sz w:val="30"/>
          <w:szCs w:val="30"/>
        </w:rPr>
      </w:pPr>
      <w:r w:rsidR="00B371B1" w:rsidRPr="00050C9A">
        <w:rPr>
          <w:rFonts w:ascii="仿宋_GB2312" w:eastAsia="仿宋_GB2312" w:hAnsi="仿宋" w:cs="仿宋_GB2312" w:hint="eastAsia"/>
          <w:sz w:val="30"/>
          <w:szCs w:val="30"/>
        </w:rPr>
        <w:t>热烈欢迎社会各界踊跃参加本次活动</w:t>
      </w:r>
      <w:r w:rsidR="00B371B1" w:rsidRPr="00B46C63">
        <w:rPr>
          <w:rFonts w:ascii="仿宋_GB2312" w:eastAsia="仿宋_GB2312" w:hAnsi="仿宋" w:cs="仿宋_GB2312" w:hint="eastAsia"/>
          <w:sz w:val="30"/>
          <w:szCs w:val="30"/>
        </w:rPr>
        <w:t>！</w:t>
      </w:r>
    </w:p>
    <w:p>
      <w:pPr>
        <w:adjustRightInd/>
        <w:snapToGrid/>
        <w:spacing w:after="0" w:line="360" w:lineRule="auto"/>
        <w:ind w:firstLineChars="250" w:firstLine="31680"/>
        <w:rPr>
          <w:rFonts w:ascii="仿宋_GB2312" w:eastAsia="仿宋_GB2312" w:hAnsi="宋体"/>
          <w:sz w:val="30"/>
          <w:szCs w:val="30"/>
        </w:rPr>
      </w:pPr>
      <w:r w:rsidR="00B371B1">
        <w:rPr>
          <w:noProof/>
        </w:rPr>
        <w:pict>
          <v:shape id="_x0000_s1026" type="#_x0000_t75" style="position:absolute;left:0;text-align:left;margin-left:37.4pt;margin-top:7.1pt;width:129pt;height:127.5pt;z-index:-251657216">
            <v:imagedata r:id="rId7" o:title=""/>
          </v:shape>
        </w:pict>
      </w:r>
      <w:r w:rsidR="00B371B1">
        <w:rPr>
          <w:noProof/>
        </w:rPr>
        <w:pict>
          <v:shape id="_x0000_s1027" type="#_x0000_t75" style="position:absolute;left:0;text-align:left;margin-left:264.6pt;margin-top:6pt;width:125.25pt;height:123pt;z-index:-251658240">
            <v:imagedata r:id="rId8" o:title=""/>
          </v:shape>
        </w:pict>
      </w:r>
    </w:p>
    <w:p>
      <w:pPr>
        <w:adjustRightInd/>
        <w:snapToGrid/>
        <w:spacing w:after="0" w:line="360" w:lineRule="auto"/>
        <w:ind w:firstLineChars="250" w:firstLine="31680"/>
        <w:rPr>
          <w:rFonts w:ascii="仿宋_GB2312" w:eastAsia="仿宋_GB2312" w:hAnsi="宋体"/>
          <w:sz w:val="30"/>
          <w:szCs w:val="30"/>
        </w:rPr>
      </w:pPr>
    </w:p>
    <w:p>
      <w:pPr>
        <w:adjustRightInd/>
        <w:snapToGrid/>
        <w:spacing w:after="0" w:line="360" w:lineRule="auto"/>
        <w:ind w:firstLineChars="300" w:firstLine="31680"/>
        <w:rPr>
          <w:rFonts w:ascii="仿宋_GB2312" w:eastAsia="仿宋_GB2312" w:hAnsi="宋体"/>
          <w:sz w:val="30"/>
          <w:szCs w:val="30"/>
        </w:rPr>
      </w:pPr>
      <w:r w:rsidR="00B371B1" w:rsidRPr="00B46C63">
        <w:rPr>
          <w:rFonts w:ascii="仿宋_GB2312" w:eastAsia="仿宋_GB2312" w:hAnsi="宋体" w:cs="仿宋_GB2312" w:hint="eastAsia"/>
          <w:sz w:val="30"/>
          <w:szCs w:val="30"/>
        </w:rPr>
        <w:t>中国市场学会</w:t>
      </w:r>
      <w:r w:rsidR="00B371B1">
        <w:rPr>
          <w:rFonts w:ascii="仿宋_GB2312" w:eastAsia="仿宋_GB2312" w:hAnsi="宋体" w:cs="仿宋_GB2312"/>
          <w:sz w:val="30"/>
          <w:szCs w:val="30"/>
        </w:rPr>
        <w:t xml:space="preserve">                   </w:t>
      </w:r>
      <w:r w:rsidR="00B371B1" w:rsidRPr="00B46C63">
        <w:rPr>
          <w:rFonts w:ascii="仿宋_GB2312" w:eastAsia="仿宋_GB2312" w:hAnsi="宋体" w:cs="仿宋_GB2312" w:hint="eastAsia"/>
          <w:sz w:val="30"/>
          <w:szCs w:val="30"/>
        </w:rPr>
        <w:t>中国商业经济学会</w:t>
      </w:r>
    </w:p>
    <w:p>
      <w:pPr>
        <w:adjustRightInd/>
        <w:snapToGrid/>
        <w:spacing w:after="0" w:line="360" w:lineRule="auto"/>
        <w:ind w:firstLineChars="250" w:firstLine="31680"/>
        <w:jc w:val="right"/>
        <w:rPr>
          <w:rFonts w:ascii="仿宋_GB2312" w:eastAsia="仿宋_GB2312" w:hAnsi="宋体"/>
          <w:sz w:val="30"/>
          <w:szCs w:val="30"/>
        </w:rPr>
      </w:pPr>
      <w:r w:rsidR="00B371B1">
        <w:rPr>
          <w:noProof/>
        </w:rPr>
        <w:pict>
          <v:shape id="图片 2" o:spid="_x0000_s1028" type="#_x0000_t75" style="position:absolute;left:0;text-align:left;margin-left:254.25pt;margin-top:10.8pt;width:180.75pt;height:180.75pt;z-index:251656192;visibility:visible">
            <v:imagedata r:id="rId9" o:title=""/>
          </v:shape>
        </w:pict>
      </w:r>
    </w:p>
    <w:p>
      <w:pPr>
        <w:wordWrap w:val="0"/>
        <w:adjustRightInd/>
        <w:snapToGrid/>
        <w:spacing w:after="0" w:line="360" w:lineRule="auto"/>
        <w:ind w:firstLineChars="250" w:firstLine="31680"/>
        <w:jc w:val="right"/>
        <w:rPr>
          <w:rFonts w:ascii="仿宋_GB2312" w:eastAsia="仿宋_GB2312" w:hAnsi="宋体"/>
          <w:sz w:val="30"/>
          <w:szCs w:val="30"/>
        </w:rPr>
      </w:pPr>
      <w:r w:rsidR="00B371B1">
        <w:rPr>
          <w:noProof/>
        </w:rPr>
        <w:pict>
          <v:shape id="_x0000_s1029" type="#_x0000_t75" style="position:absolute;left:0;text-align:left;margin-left:9pt;margin-top:15.6pt;width:142.5pt;height:133.5pt;z-index:-251659264">
            <v:imagedata r:id="rId10" o:title=""/>
          </v:shape>
        </w:pict>
      </w:r>
      <w:r w:rsidR="00B371B1">
        <w:rPr>
          <w:rFonts w:ascii="仿宋_GB2312" w:eastAsia="仿宋_GB2312" w:hAnsi="宋体"/>
          <w:sz w:val="30"/>
          <w:szCs w:val="30"/>
        </w:rPr>
        <w:t xml:space="preserve">     </w:t>
      </w:r>
    </w:p>
    <w:p>
      <w:pPr>
        <w:adjustRightInd/>
        <w:snapToGrid/>
        <w:spacing w:after="0" w:line="400" w:lineRule="exact"/>
        <w:ind w:firstLineChars="150" w:firstLine="31680"/>
        <w:rPr>
          <w:rFonts w:ascii="仿宋_GB2312" w:eastAsia="仿宋_GB2312" w:hAnsi="宋体"/>
          <w:sz w:val="30"/>
          <w:szCs w:val="30"/>
        </w:rPr>
      </w:pPr>
      <w:r w:rsidR="00B371B1" w:rsidRPr="00B46C63">
        <w:rPr>
          <w:rFonts w:ascii="仿宋_GB2312" w:eastAsia="仿宋_GB2312" w:hAnsi="宋体" w:cs="仿宋_GB2312" w:hint="eastAsia"/>
          <w:sz w:val="30"/>
          <w:szCs w:val="30"/>
        </w:rPr>
        <w:t>中国社会科学院</w:t>
      </w:r>
      <w:r w:rsidR="00B371B1">
        <w:rPr>
          <w:rFonts w:ascii="仿宋_GB2312" w:eastAsia="仿宋_GB2312" w:hAnsi="宋体" w:cs="仿宋_GB2312"/>
          <w:sz w:val="30"/>
          <w:szCs w:val="30"/>
        </w:rPr>
        <w:t xml:space="preserve">               </w:t>
      </w:r>
      <w:r w:rsidR="00B371B1">
        <w:rPr>
          <w:rFonts w:ascii="仿宋_GB2312" w:eastAsia="仿宋_GB2312" w:hAnsi="宋体" w:cs="仿宋_GB2312" w:hint="eastAsia"/>
          <w:sz w:val="30"/>
          <w:szCs w:val="30"/>
        </w:rPr>
        <w:t>中国流通三十人论坛</w:t>
      </w:r>
      <w:r w:rsidR="00B371B1" w:rsidRPr="00B46C63">
        <w:rPr>
          <w:rFonts w:ascii="仿宋_GB2312" w:eastAsia="仿宋_GB2312" w:hAnsi="宋体" w:cs="仿宋_GB2312" w:hint="eastAsia"/>
          <w:sz w:val="30"/>
          <w:szCs w:val="30"/>
        </w:rPr>
        <w:t>（</w:t>
      </w:r>
      <w:r w:rsidR="00B371B1" w:rsidRPr="00B46C63">
        <w:rPr>
          <w:rFonts w:ascii="仿宋_GB2312" w:eastAsia="仿宋_GB2312" w:hAnsi="宋体" w:cs="仿宋_GB2312"/>
          <w:sz w:val="30"/>
          <w:szCs w:val="30"/>
        </w:rPr>
        <w:t>G30</w:t>
      </w:r>
      <w:r w:rsidR="00B371B1" w:rsidRPr="00B46C63">
        <w:rPr>
          <w:rFonts w:ascii="仿宋_GB2312" w:eastAsia="仿宋_GB2312" w:hAnsi="宋体" w:cs="仿宋_GB2312" w:hint="eastAsia"/>
          <w:sz w:val="30"/>
          <w:szCs w:val="30"/>
        </w:rPr>
        <w:t>）</w:t>
      </w:r>
    </w:p>
    <w:p>
      <w:pPr>
        <w:adjustRightInd/>
        <w:snapToGrid/>
        <w:spacing w:after="0" w:line="400" w:lineRule="exact"/>
        <w:ind w:firstLineChars="150" w:firstLine="31680"/>
        <w:rPr>
          <w:rFonts w:ascii="仿宋_GB2312" w:eastAsia="仿宋_GB2312" w:hAnsi="宋体"/>
          <w:sz w:val="30"/>
          <w:szCs w:val="30"/>
        </w:rPr>
      </w:pPr>
      <w:r w:rsidR="00B371B1" w:rsidRPr="00B46C63">
        <w:rPr>
          <w:rFonts w:ascii="仿宋_GB2312" w:eastAsia="仿宋_GB2312" w:hAnsi="宋体" w:cs="仿宋_GB2312" w:hint="eastAsia"/>
          <w:sz w:val="30"/>
          <w:szCs w:val="30"/>
        </w:rPr>
        <w:t>财经战略研究院</w:t>
      </w:r>
    </w:p>
    <w:p>
      <w:pPr>
        <w:adjustRightInd/>
        <w:snapToGrid/>
        <w:spacing w:after="0" w:line="360" w:lineRule="auto"/>
        <w:ind w:right="26"/>
        <w:rPr>
          <w:rFonts w:ascii="宋体" w:eastAsia="宋体" w:hAnsi="宋体"/>
          <w:sz w:val="28"/>
          <w:szCs w:val="28"/>
        </w:rPr>
      </w:pPr>
    </w:p>
    <w:p>
      <w:pPr>
        <w:adjustRightInd/>
        <w:snapToGrid/>
        <w:spacing w:after="0" w:line="360" w:lineRule="auto"/>
        <w:ind w:right="26"/>
        <w:rPr>
          <w:rFonts w:ascii="宋体" w:eastAsia="宋体" w:hAnsi="宋体"/>
          <w:sz w:val="28"/>
          <w:szCs w:val="28"/>
        </w:rPr>
      </w:pPr>
    </w:p>
    <w:p>
      <w:pPr>
        <w:adjustRightInd/>
        <w:snapToGrid/>
        <w:spacing w:after="0" w:line="360" w:lineRule="auto"/>
        <w:ind w:right="26"/>
        <w:jc w:val="right"/>
        <w:rPr>
          <w:rFonts w:ascii="仿宋_GB2312" w:eastAsia="仿宋_GB2312" w:hAnsi="宋体"/>
          <w:sz w:val="30"/>
          <w:szCs w:val="30"/>
        </w:rPr>
      </w:pPr>
      <w:r w:rsidR="00B371B1" w:rsidRPr="00B46C63">
        <w:rPr>
          <w:rFonts w:ascii="仿宋_GB2312" w:eastAsia="仿宋_GB2312" w:hAnsi="宋体" w:cs="仿宋_GB2312" w:hint="eastAsia"/>
          <w:sz w:val="30"/>
          <w:szCs w:val="30"/>
        </w:rPr>
        <w:t>二</w:t>
      </w:r>
      <w:r w:rsidR="00B371B1" w:rsidRPr="00B46C63">
        <w:rPr>
          <w:rFonts w:ascii="仿宋_GB2312" w:eastAsia="宋体" w:hAnsi="宋体" w:cs="宋体" w:hint="eastAsia"/>
          <w:sz w:val="30"/>
          <w:szCs w:val="30"/>
        </w:rPr>
        <w:t>〇</w:t>
      </w:r>
      <w:r w:rsidR="00B371B1" w:rsidRPr="00B46C63">
        <w:rPr>
          <w:rFonts w:ascii="仿宋_GB2312" w:eastAsia="仿宋_GB2312" w:hAnsi="宋体" w:cs="仿宋_GB2312" w:hint="eastAsia"/>
          <w:sz w:val="30"/>
          <w:szCs w:val="30"/>
        </w:rPr>
        <w:t>一四年六月十八日</w:t>
      </w:r>
    </w:p>
    <w:p>
      <w:pPr>
        <w:widowControl w:val="0"/>
        <w:adjustRightInd/>
        <w:snapToGrid/>
        <w:spacing w:after="0"/>
        <w:jc w:val="center"/>
        <w:rPr>
          <w:rFonts w:ascii="宋体" w:eastAsia="宋体" w:hAnsi="宋体"/>
          <w:b/>
          <w:bCs/>
          <w:sz w:val="44"/>
          <w:szCs w:val="44"/>
        </w:rPr>
      </w:pPr>
      <w:r w:rsidR="00B371B1">
        <w:rPr>
          <w:rFonts w:ascii="宋体" w:eastAsia="宋体" w:hAnsi="宋体"/>
          <w:sz w:val="24"/>
          <w:szCs w:val="24"/>
        </w:rPr>
        <w:br w:type="page"/>
      </w:r>
      <w:r w:rsidR="00B371B1" w:rsidRPr="00B46C63">
        <w:rPr>
          <w:rFonts w:ascii="楷体_GB2312" w:eastAsia="楷体_GB2312" w:hAnsi="Calibri" w:cs="楷体_GB2312" w:hint="eastAsia"/>
          <w:b/>
          <w:bCs/>
          <w:sz w:val="44"/>
          <w:szCs w:val="44"/>
        </w:rPr>
        <w:t>论坛筹备委员会</w:t>
      </w:r>
    </w:p>
    <w:p>
      <w:pPr>
        <w:pStyle w:val="ListParagraph"/>
        <w:spacing w:after="0" w:line="400" w:lineRule="exact"/>
        <w:ind w:firstLineChars="225" w:firstLine="31680"/>
        <w:rPr>
          <w:rFonts w:ascii="宋体" w:eastAsia="宋体" w:hAnsi="宋体"/>
          <w:sz w:val="28"/>
          <w:szCs w:val="28"/>
        </w:rPr>
      </w:pPr>
    </w:p>
    <w:p>
      <w:pPr>
        <w:widowControl w:val="0"/>
        <w:adjustRightInd/>
        <w:snapToGrid/>
        <w:spacing w:beforeLines="20" w:afterLines="20" w:line="360" w:lineRule="auto"/>
        <w:ind w:firstLineChars="200" w:firstLine="31680"/>
        <w:jc w:val="both"/>
        <w:rPr>
          <w:rFonts w:ascii="仿宋_GB2312" w:eastAsia="仿宋_GB2312" w:hAnsi="宋体"/>
          <w:b/>
          <w:sz w:val="30"/>
          <w:szCs w:val="30"/>
        </w:rPr>
      </w:pPr>
      <w:r w:rsidR="00B371B1" w:rsidRPr="00B46C63">
        <w:rPr>
          <w:rFonts w:ascii="仿宋_GB2312" w:eastAsia="仿宋_GB2312" w:hAnsi="宋体" w:cs="仿宋_GB2312" w:hint="eastAsia"/>
          <w:sz w:val="30"/>
          <w:szCs w:val="30"/>
        </w:rPr>
        <w:t>一、领导小组成员：</w:t>
      </w:r>
    </w:p>
    <w:p>
      <w:pPr>
        <w:widowControl w:val="0"/>
        <w:adjustRightInd/>
        <w:snapToGrid/>
        <w:spacing w:beforeLines="20" w:afterLines="20" w:line="360" w:lineRule="auto"/>
        <w:ind w:left="142" w:firstLineChars="295" w:firstLine="31680"/>
        <w:jc w:val="both"/>
        <w:rPr>
          <w:rFonts w:ascii="仿宋_GB2312" w:eastAsia="仿宋_GB2312" w:hAnsi="宋体"/>
          <w:sz w:val="30"/>
          <w:szCs w:val="30"/>
        </w:rPr>
      </w:pPr>
      <w:r w:rsidR="00B371B1" w:rsidRPr="00B46C63">
        <w:rPr>
          <w:rFonts w:ascii="仿宋_GB2312" w:eastAsia="仿宋_GB2312" w:hAnsi="宋体" w:cs="仿宋_GB2312" w:hint="eastAsia"/>
          <w:sz w:val="30"/>
          <w:szCs w:val="30"/>
        </w:rPr>
        <w:t>黄海（中国流通三十人论坛理事长）</w:t>
      </w:r>
    </w:p>
    <w:p>
      <w:pPr>
        <w:widowControl w:val="0"/>
        <w:adjustRightInd/>
        <w:snapToGrid/>
        <w:spacing w:beforeLines="20" w:afterLines="20" w:line="360" w:lineRule="auto"/>
        <w:ind w:left="142" w:firstLineChars="295" w:firstLine="31680"/>
        <w:jc w:val="both"/>
        <w:rPr>
          <w:rFonts w:ascii="仿宋_GB2312" w:eastAsia="仿宋_GB2312" w:hAnsi="宋体"/>
          <w:sz w:val="30"/>
          <w:szCs w:val="30"/>
        </w:rPr>
      </w:pPr>
      <w:r w:rsidR="00B371B1" w:rsidRPr="00B46C63">
        <w:rPr>
          <w:rFonts w:ascii="仿宋_GB2312" w:eastAsia="仿宋_GB2312" w:hAnsi="宋体" w:cs="仿宋_GB2312" w:hint="eastAsia"/>
          <w:sz w:val="30"/>
          <w:szCs w:val="30"/>
        </w:rPr>
        <w:t>高铁生（中国市场学会理事长）</w:t>
      </w:r>
    </w:p>
    <w:p>
      <w:pPr>
        <w:widowControl w:val="0"/>
        <w:adjustRightInd/>
        <w:snapToGrid/>
        <w:spacing w:beforeLines="20" w:afterLines="20" w:line="360" w:lineRule="auto"/>
        <w:ind w:left="142" w:firstLineChars="295" w:firstLine="31680"/>
        <w:jc w:val="both"/>
        <w:rPr>
          <w:rFonts w:ascii="仿宋_GB2312" w:eastAsia="仿宋_GB2312" w:hAnsi="宋体"/>
          <w:sz w:val="30"/>
          <w:szCs w:val="30"/>
        </w:rPr>
      </w:pPr>
      <w:r w:rsidR="00B371B1" w:rsidRPr="00B46C63">
        <w:rPr>
          <w:rFonts w:ascii="仿宋_GB2312" w:eastAsia="仿宋_GB2312" w:hAnsi="宋体" w:cs="仿宋_GB2312" w:hint="eastAsia"/>
          <w:sz w:val="30"/>
          <w:szCs w:val="30"/>
        </w:rPr>
        <w:t>王稼琼（首都经济贸易大学校长）</w:t>
      </w:r>
    </w:p>
    <w:p>
      <w:pPr>
        <w:widowControl w:val="0"/>
        <w:adjustRightInd/>
        <w:snapToGrid/>
        <w:spacing w:beforeLines="20" w:afterLines="20" w:line="360" w:lineRule="auto"/>
        <w:ind w:left="142" w:firstLineChars="295" w:firstLine="31680"/>
        <w:jc w:val="both"/>
        <w:rPr>
          <w:rFonts w:ascii="仿宋_GB2312" w:eastAsia="仿宋_GB2312" w:hAnsi="宋体"/>
          <w:sz w:val="30"/>
          <w:szCs w:val="30"/>
        </w:rPr>
      </w:pPr>
      <w:r w:rsidR="00B371B1" w:rsidRPr="00B46C63">
        <w:rPr>
          <w:rFonts w:ascii="仿宋_GB2312" w:eastAsia="仿宋_GB2312" w:hAnsi="宋体" w:cs="仿宋_GB2312" w:hint="eastAsia"/>
          <w:sz w:val="30"/>
          <w:szCs w:val="30"/>
        </w:rPr>
        <w:t>谢志华（中国商业经济学会副会长）</w:t>
      </w:r>
    </w:p>
    <w:p>
      <w:pPr>
        <w:widowControl w:val="0"/>
        <w:adjustRightInd/>
        <w:snapToGrid/>
        <w:spacing w:beforeLines="20" w:afterLines="20" w:line="360" w:lineRule="auto"/>
        <w:ind w:left="142" w:firstLineChars="295" w:firstLine="31680"/>
        <w:jc w:val="both"/>
        <w:rPr>
          <w:rFonts w:ascii="仿宋_GB2312" w:eastAsia="仿宋_GB2312" w:hAnsi="宋体"/>
          <w:sz w:val="30"/>
          <w:szCs w:val="30"/>
        </w:rPr>
      </w:pPr>
      <w:r w:rsidR="00B371B1" w:rsidRPr="00B46C63">
        <w:rPr>
          <w:rFonts w:ascii="仿宋_GB2312" w:eastAsia="仿宋_GB2312" w:hAnsi="宋体" w:cs="仿宋_GB2312" w:hint="eastAsia"/>
          <w:sz w:val="30"/>
          <w:szCs w:val="30"/>
        </w:rPr>
        <w:t>林</w:t>
      </w:r>
      <w:r w:rsidR="00B371B1">
        <w:rPr>
          <w:rFonts w:ascii="仿宋_GB2312" w:eastAsia="仿宋_GB2312" w:hAnsi="宋体" w:cs="仿宋_GB2312"/>
          <w:sz w:val="30"/>
          <w:szCs w:val="30"/>
        </w:rPr>
        <w:t xml:space="preserve">  </w:t>
      </w:r>
      <w:r w:rsidR="00B371B1" w:rsidRPr="00B46C63">
        <w:rPr>
          <w:rFonts w:ascii="仿宋_GB2312" w:eastAsia="仿宋_GB2312" w:hAnsi="宋体" w:cs="仿宋_GB2312" w:hint="eastAsia"/>
          <w:sz w:val="30"/>
          <w:szCs w:val="30"/>
        </w:rPr>
        <w:t>旗（中国社会科学院财经战略研究院副院长）</w:t>
      </w:r>
    </w:p>
    <w:p>
      <w:pPr>
        <w:widowControl w:val="0"/>
        <w:adjustRightInd/>
        <w:snapToGrid/>
        <w:spacing w:after="0"/>
        <w:ind w:leftChars="210" w:left="31680" w:firstLineChars="212" w:firstLine="31680"/>
        <w:jc w:val="both"/>
        <w:rPr>
          <w:rFonts w:ascii="仿宋_GB2312" w:eastAsia="仿宋_GB2312" w:hAnsi="宋体"/>
          <w:sz w:val="21"/>
          <w:szCs w:val="21"/>
        </w:rPr>
      </w:pPr>
    </w:p>
    <w:p>
      <w:pPr>
        <w:widowControl w:val="0"/>
        <w:adjustRightInd/>
        <w:snapToGrid/>
        <w:spacing w:beforeLines="20" w:afterLines="20" w:line="360" w:lineRule="auto"/>
        <w:ind w:firstLineChars="200" w:firstLine="31680"/>
        <w:jc w:val="both"/>
        <w:rPr>
          <w:rFonts w:ascii="仿宋_GB2312" w:eastAsia="仿宋_GB2312" w:hAnsi="宋体"/>
          <w:b/>
          <w:sz w:val="30"/>
          <w:szCs w:val="30"/>
        </w:rPr>
      </w:pPr>
      <w:r w:rsidR="00B371B1" w:rsidRPr="00B46C63">
        <w:rPr>
          <w:rFonts w:ascii="仿宋_GB2312" w:eastAsia="仿宋_GB2312" w:hAnsi="宋体" w:cs="仿宋_GB2312" w:hint="eastAsia"/>
          <w:sz w:val="30"/>
          <w:szCs w:val="30"/>
        </w:rPr>
        <w:t>二、筹备小组成员：</w:t>
      </w:r>
    </w:p>
    <w:p>
      <w:pPr>
        <w:widowControl w:val="0"/>
        <w:adjustRightInd/>
        <w:snapToGrid/>
        <w:spacing w:beforeLines="20" w:afterLines="20" w:line="360" w:lineRule="auto"/>
        <w:ind w:leftChars="65" w:left="31680" w:firstLineChars="327" w:firstLine="31680"/>
        <w:jc w:val="both"/>
        <w:rPr>
          <w:rFonts w:ascii="仿宋_GB2312" w:eastAsia="仿宋_GB2312" w:hAnsi="宋体" w:cs="仿宋_GB2312"/>
          <w:sz w:val="30"/>
          <w:szCs w:val="30"/>
        </w:rPr>
      </w:pPr>
      <w:r w:rsidR="00B371B1" w:rsidRPr="00B46C63">
        <w:rPr>
          <w:rFonts w:ascii="仿宋_GB2312" w:eastAsia="仿宋_GB2312" w:hAnsi="宋体" w:cs="仿宋_GB2312" w:hint="eastAsia"/>
          <w:sz w:val="30"/>
          <w:szCs w:val="30"/>
        </w:rPr>
        <w:t>祝合良</w:t>
      </w:r>
      <w:r w:rsidR="00B371B1">
        <w:rPr>
          <w:rFonts w:ascii="仿宋_GB2312" w:eastAsia="仿宋_GB2312" w:hAnsi="宋体" w:cs="仿宋_GB2312"/>
          <w:sz w:val="30"/>
          <w:szCs w:val="30"/>
        </w:rPr>
        <w:t xml:space="preserve">  </w:t>
      </w:r>
      <w:r w:rsidR="00B371B1" w:rsidRPr="00B46C63">
        <w:rPr>
          <w:rFonts w:ascii="仿宋_GB2312" w:eastAsia="仿宋_GB2312" w:hAnsi="宋体" w:cs="仿宋_GB2312" w:hint="eastAsia"/>
          <w:sz w:val="30"/>
          <w:szCs w:val="30"/>
        </w:rPr>
        <w:t>马龙龙</w:t>
      </w:r>
      <w:r w:rsidR="00B371B1">
        <w:rPr>
          <w:rFonts w:ascii="仿宋_GB2312" w:eastAsia="仿宋_GB2312" w:hAnsi="宋体" w:cs="仿宋_GB2312"/>
          <w:sz w:val="30"/>
          <w:szCs w:val="30"/>
        </w:rPr>
        <w:t xml:space="preserve">  </w:t>
      </w:r>
      <w:r w:rsidR="00B371B1" w:rsidRPr="00B46C63">
        <w:rPr>
          <w:rFonts w:ascii="仿宋_GB2312" w:eastAsia="仿宋_GB2312" w:hAnsi="宋体" w:cs="仿宋_GB2312" w:hint="eastAsia"/>
          <w:sz w:val="30"/>
          <w:szCs w:val="30"/>
        </w:rPr>
        <w:t>庞</w:t>
      </w:r>
      <w:r w:rsidR="00B371B1">
        <w:rPr>
          <w:rFonts w:ascii="仿宋_GB2312" w:eastAsia="仿宋_GB2312" w:hAnsi="宋体" w:cs="仿宋_GB2312"/>
          <w:sz w:val="30"/>
          <w:szCs w:val="30"/>
        </w:rPr>
        <w:t xml:space="preserve"> </w:t>
      </w:r>
      <w:r w:rsidR="00B371B1" w:rsidRPr="00B46C63">
        <w:rPr>
          <w:rFonts w:ascii="仿宋_GB2312" w:eastAsia="仿宋_GB2312" w:hAnsi="宋体" w:cs="仿宋_GB2312" w:hint="eastAsia"/>
          <w:sz w:val="30"/>
          <w:szCs w:val="30"/>
        </w:rPr>
        <w:t>毅</w:t>
      </w:r>
      <w:r w:rsidR="00B371B1">
        <w:rPr>
          <w:rFonts w:ascii="仿宋_GB2312" w:eastAsia="仿宋_GB2312" w:hAnsi="宋体" w:cs="仿宋_GB2312"/>
          <w:sz w:val="30"/>
          <w:szCs w:val="30"/>
        </w:rPr>
        <w:t xml:space="preserve">  </w:t>
      </w:r>
      <w:r w:rsidR="00B371B1" w:rsidRPr="00B46C63">
        <w:rPr>
          <w:rFonts w:ascii="仿宋_GB2312" w:eastAsia="仿宋_GB2312" w:hAnsi="宋体" w:cs="仿宋_GB2312" w:hint="eastAsia"/>
          <w:sz w:val="30"/>
          <w:szCs w:val="30"/>
        </w:rPr>
        <w:t>安晓枫</w:t>
      </w:r>
      <w:r w:rsidR="00B371B1">
        <w:rPr>
          <w:rFonts w:ascii="仿宋_GB2312" w:eastAsia="仿宋_GB2312" w:hAnsi="宋体" w:cs="仿宋_GB2312"/>
          <w:sz w:val="30"/>
          <w:szCs w:val="30"/>
        </w:rPr>
        <w:t xml:space="preserve">  </w:t>
      </w:r>
    </w:p>
    <w:p>
      <w:pPr>
        <w:widowControl w:val="0"/>
        <w:adjustRightInd/>
        <w:snapToGrid/>
        <w:spacing w:beforeLines="20" w:afterLines="20" w:line="360" w:lineRule="auto"/>
        <w:ind w:leftChars="65" w:left="31680" w:firstLineChars="327" w:firstLine="31680"/>
        <w:jc w:val="both"/>
        <w:rPr>
          <w:rFonts w:ascii="仿宋_GB2312" w:eastAsia="仿宋_GB2312" w:hAnsi="宋体"/>
          <w:sz w:val="30"/>
          <w:szCs w:val="30"/>
        </w:rPr>
      </w:pPr>
      <w:r w:rsidR="00B371B1" w:rsidRPr="00B46C63">
        <w:rPr>
          <w:rFonts w:ascii="仿宋_GB2312" w:eastAsia="仿宋_GB2312" w:hAnsi="宋体" w:cs="仿宋_GB2312" w:hint="eastAsia"/>
          <w:sz w:val="30"/>
          <w:szCs w:val="30"/>
        </w:rPr>
        <w:t>王德利</w:t>
      </w:r>
      <w:r w:rsidR="00B371B1">
        <w:rPr>
          <w:rFonts w:ascii="仿宋_GB2312" w:eastAsia="仿宋_GB2312" w:hAnsi="宋体" w:cs="仿宋_GB2312"/>
          <w:sz w:val="30"/>
          <w:szCs w:val="30"/>
        </w:rPr>
        <w:t xml:space="preserve">  </w:t>
      </w:r>
      <w:r w:rsidR="00B371B1" w:rsidRPr="00B46C63">
        <w:rPr>
          <w:rFonts w:ascii="仿宋_GB2312" w:eastAsia="仿宋_GB2312" w:hAnsi="宋体" w:cs="仿宋_GB2312" w:hint="eastAsia"/>
          <w:sz w:val="30"/>
          <w:szCs w:val="30"/>
        </w:rPr>
        <w:t>王</w:t>
      </w:r>
      <w:r w:rsidR="00B371B1">
        <w:rPr>
          <w:rFonts w:ascii="仿宋_GB2312" w:eastAsia="仿宋_GB2312" w:hAnsi="宋体" w:cs="仿宋_GB2312"/>
          <w:sz w:val="30"/>
          <w:szCs w:val="30"/>
        </w:rPr>
        <w:t xml:space="preserve">  </w:t>
      </w:r>
      <w:r w:rsidR="00B371B1" w:rsidRPr="00B46C63">
        <w:rPr>
          <w:rFonts w:ascii="仿宋_GB2312" w:eastAsia="仿宋_GB2312" w:hAnsi="宋体" w:cs="仿宋_GB2312" w:hint="eastAsia"/>
          <w:sz w:val="30"/>
          <w:szCs w:val="30"/>
        </w:rPr>
        <w:t>强</w:t>
      </w:r>
      <w:r w:rsidR="00B371B1">
        <w:rPr>
          <w:rFonts w:ascii="仿宋_GB2312" w:eastAsia="仿宋_GB2312" w:hAnsi="宋体" w:cs="仿宋_GB2312"/>
          <w:sz w:val="30"/>
          <w:szCs w:val="30"/>
        </w:rPr>
        <w:t xml:space="preserve"> </w:t>
      </w:r>
      <w:r w:rsidR="00B371B1">
        <w:rPr>
          <w:rFonts w:ascii="仿宋_GB2312" w:eastAsia="仿宋_GB2312" w:hAnsi="宋体" w:cs="仿宋_GB2312" w:hint="eastAsia"/>
          <w:sz w:val="30"/>
          <w:szCs w:val="30"/>
        </w:rPr>
        <w:t>汪旭晖</w:t>
      </w:r>
      <w:r w:rsidR="00B371B1">
        <w:rPr>
          <w:rFonts w:ascii="仿宋_GB2312" w:eastAsia="仿宋_GB2312" w:hAnsi="宋体" w:cs="仿宋_GB2312"/>
          <w:sz w:val="30"/>
          <w:szCs w:val="30"/>
        </w:rPr>
        <w:t xml:space="preserve">  </w:t>
      </w:r>
      <w:r w:rsidR="00B371B1">
        <w:rPr>
          <w:rFonts w:ascii="仿宋_GB2312" w:eastAsia="仿宋_GB2312" w:hAnsi="宋体" w:cs="仿宋_GB2312" w:hint="eastAsia"/>
          <w:sz w:val="30"/>
          <w:szCs w:val="30"/>
        </w:rPr>
        <w:t>依绍华</w:t>
      </w:r>
    </w:p>
    <w:p>
      <w:pPr>
        <w:widowControl w:val="0"/>
        <w:adjustRightInd/>
        <w:snapToGrid/>
        <w:spacing w:after="0"/>
        <w:ind w:leftChars="210" w:left="31680" w:firstLineChars="212" w:firstLine="31680"/>
        <w:jc w:val="both"/>
        <w:rPr>
          <w:rFonts w:ascii="仿宋_GB2312" w:eastAsia="仿宋_GB2312" w:hAnsi="宋体"/>
          <w:sz w:val="21"/>
          <w:szCs w:val="21"/>
        </w:rPr>
      </w:pPr>
    </w:p>
    <w:p>
      <w:pPr>
        <w:widowControl w:val="0"/>
        <w:adjustRightInd/>
        <w:snapToGrid/>
        <w:spacing w:beforeLines="20" w:afterLines="20" w:line="360" w:lineRule="auto"/>
        <w:ind w:firstLineChars="200" w:firstLine="31680"/>
        <w:jc w:val="both"/>
        <w:rPr>
          <w:rFonts w:ascii="仿宋_GB2312" w:eastAsia="仿宋_GB2312" w:hAnsi="宋体"/>
          <w:sz w:val="30"/>
          <w:szCs w:val="30"/>
        </w:rPr>
      </w:pPr>
      <w:r w:rsidR="00B371B1" w:rsidRPr="00B46C63">
        <w:rPr>
          <w:rFonts w:ascii="仿宋_GB2312" w:eastAsia="仿宋_GB2312" w:hAnsi="宋体" w:cs="仿宋_GB2312" w:hint="eastAsia"/>
          <w:sz w:val="30"/>
          <w:szCs w:val="30"/>
        </w:rPr>
        <w:t>三、办公室联系方式：</w:t>
      </w:r>
    </w:p>
    <w:p>
      <w:pPr>
        <w:widowControl w:val="0"/>
        <w:adjustRightInd/>
        <w:snapToGrid/>
        <w:spacing w:beforeLines="20" w:afterLines="20" w:line="360" w:lineRule="auto"/>
        <w:ind w:leftChars="210" w:left="31680" w:firstLineChars="212" w:firstLine="31680"/>
        <w:jc w:val="both"/>
        <w:rPr>
          <w:rFonts w:ascii="仿宋_GB2312" w:eastAsia="仿宋_GB2312" w:hAnsi="宋体" w:cs="仿宋_GB2312"/>
          <w:sz w:val="30"/>
          <w:szCs w:val="30"/>
        </w:rPr>
      </w:pPr>
      <w:r w:rsidR="00B371B1" w:rsidRPr="00B46C63">
        <w:rPr>
          <w:rFonts w:ascii="仿宋_GB2312" w:eastAsia="仿宋_GB2312" w:hAnsi="宋体" w:cs="仿宋_GB2312" w:hint="eastAsia"/>
          <w:sz w:val="30"/>
          <w:szCs w:val="30"/>
        </w:rPr>
        <w:t>张亚：</w:t>
      </w:r>
      <w:r w:rsidR="00B371B1" w:rsidRPr="00B46C63">
        <w:rPr>
          <w:rFonts w:ascii="仿宋_GB2312" w:eastAsia="仿宋_GB2312" w:hAnsi="宋体" w:cs="仿宋_GB2312"/>
          <w:sz w:val="30"/>
          <w:szCs w:val="30"/>
        </w:rPr>
        <w:t xml:space="preserve"> 010-51662601-568</w:t>
      </w:r>
    </w:p>
    <w:p>
      <w:pPr>
        <w:widowControl w:val="0"/>
        <w:adjustRightInd/>
        <w:snapToGrid/>
        <w:spacing w:beforeLines="20" w:afterLines="20" w:line="360" w:lineRule="auto"/>
        <w:ind w:leftChars="210" w:left="31680" w:firstLineChars="212" w:firstLine="31680"/>
        <w:jc w:val="both"/>
        <w:rPr>
          <w:rFonts w:ascii="仿宋_GB2312" w:eastAsia="仿宋_GB2312" w:hAnsi="宋体"/>
          <w:sz w:val="30"/>
          <w:szCs w:val="30"/>
        </w:rPr>
      </w:pPr>
      <w:r w:rsidR="00B371B1" w:rsidRPr="00B46C63">
        <w:rPr>
          <w:rFonts w:ascii="仿宋_GB2312" w:eastAsia="仿宋_GB2312" w:hAnsi="宋体" w:cs="仿宋_GB2312" w:hint="eastAsia"/>
          <w:sz w:val="30"/>
          <w:szCs w:val="30"/>
        </w:rPr>
        <w:t>戈宇：</w:t>
      </w:r>
      <w:r w:rsidR="00B371B1">
        <w:rPr>
          <w:rFonts w:ascii="仿宋_GB2312" w:eastAsia="仿宋_GB2312" w:hAnsi="宋体" w:cs="仿宋_GB2312"/>
          <w:sz w:val="30"/>
          <w:szCs w:val="30"/>
        </w:rPr>
        <w:t>15011356182</w:t>
      </w:r>
    </w:p>
    <w:p>
      <w:pPr>
        <w:widowControl w:val="0"/>
        <w:adjustRightInd/>
        <w:snapToGrid/>
        <w:spacing w:beforeLines="20" w:afterLines="20" w:line="360" w:lineRule="auto"/>
        <w:ind w:leftChars="210" w:left="31680" w:firstLineChars="212" w:firstLine="31680"/>
        <w:jc w:val="both"/>
        <w:rPr>
          <w:rFonts w:ascii="仿宋_GB2312" w:eastAsia="仿宋_GB2312" w:hAnsi="宋体" w:cs="仿宋_GB2312"/>
          <w:sz w:val="30"/>
          <w:szCs w:val="30"/>
        </w:rPr>
      </w:pPr>
      <w:r w:rsidR="00B371B1" w:rsidRPr="00B46C63">
        <w:rPr>
          <w:rFonts w:ascii="仿宋_GB2312" w:eastAsia="仿宋_GB2312" w:hAnsi="宋体" w:cs="仿宋_GB2312" w:hint="eastAsia"/>
          <w:sz w:val="30"/>
          <w:szCs w:val="30"/>
        </w:rPr>
        <w:t>张帆：</w:t>
      </w:r>
      <w:r w:rsidR="00B371B1" w:rsidRPr="00B46C63">
        <w:rPr>
          <w:rFonts w:ascii="仿宋_GB2312" w:eastAsia="仿宋_GB2312" w:hAnsi="宋体" w:cs="仿宋_GB2312"/>
          <w:sz w:val="30"/>
          <w:szCs w:val="30"/>
        </w:rPr>
        <w:t xml:space="preserve"> 010-51662601-506</w:t>
      </w:r>
    </w:p>
    <w:p>
      <w:pPr>
        <w:widowControl w:val="0"/>
        <w:adjustRightInd/>
        <w:snapToGrid/>
        <w:spacing w:after="0"/>
        <w:ind w:leftChars="210" w:left="31680" w:firstLineChars="212" w:firstLine="31680"/>
        <w:jc w:val="both"/>
        <w:rPr>
          <w:rFonts w:ascii="仿宋_GB2312" w:eastAsia="仿宋_GB2312" w:hAnsi="宋体" w:cs="仿宋_GB2312"/>
          <w:sz w:val="21"/>
          <w:szCs w:val="21"/>
        </w:rPr>
      </w:pPr>
    </w:p>
    <w:p>
      <w:pPr>
        <w:widowControl w:val="0"/>
        <w:adjustRightInd/>
        <w:snapToGrid/>
        <w:spacing w:beforeLines="20" w:afterLines="20" w:line="360" w:lineRule="auto"/>
        <w:ind w:leftChars="210" w:left="31680" w:firstLineChars="50" w:firstLine="31680"/>
        <w:jc w:val="both"/>
        <w:rPr>
          <w:rFonts w:ascii="仿宋_GB2312" w:eastAsia="仿宋_GB2312" w:hAnsi="宋体" w:cs="仿宋_GB2312"/>
          <w:sz w:val="30"/>
          <w:szCs w:val="30"/>
        </w:rPr>
      </w:pPr>
      <w:r w:rsidR="00B371B1" w:rsidRPr="00B46C63">
        <w:rPr>
          <w:rFonts w:ascii="仿宋_GB2312" w:eastAsia="仿宋_GB2312" w:hAnsi="宋体" w:cs="仿宋_GB2312" w:hint="eastAsia"/>
          <w:sz w:val="30"/>
          <w:szCs w:val="30"/>
        </w:rPr>
        <w:t>传真：</w:t>
      </w:r>
      <w:r w:rsidR="00B371B1" w:rsidRPr="00B46C63">
        <w:rPr>
          <w:rFonts w:ascii="仿宋_GB2312" w:eastAsia="仿宋_GB2312" w:hAnsi="宋体" w:cs="仿宋_GB2312"/>
          <w:sz w:val="30"/>
          <w:szCs w:val="30"/>
        </w:rPr>
        <w:t xml:space="preserve"> 010-65287273</w:t>
      </w:r>
    </w:p>
    <w:p>
      <w:pPr>
        <w:widowControl w:val="0"/>
        <w:adjustRightInd/>
        <w:snapToGrid/>
        <w:spacing w:beforeLines="20" w:afterLines="20" w:line="360" w:lineRule="auto"/>
        <w:ind w:leftChars="210" w:left="31680" w:firstLineChars="50" w:firstLine="31680"/>
        <w:jc w:val="both"/>
        <w:rPr>
          <w:rFonts w:ascii="仿宋_GB2312" w:eastAsia="仿宋_GB2312" w:hAnsi="宋体"/>
          <w:sz w:val="30"/>
          <w:szCs w:val="30"/>
        </w:rPr>
      </w:pPr>
      <w:r w:rsidR="00B371B1" w:rsidRPr="00B46C63">
        <w:rPr>
          <w:rFonts w:ascii="仿宋_GB2312" w:eastAsia="仿宋_GB2312" w:hAnsi="宋体" w:cs="仿宋_GB2312" w:hint="eastAsia"/>
          <w:sz w:val="30"/>
          <w:szCs w:val="30"/>
        </w:rPr>
        <w:t>电邮：</w:t>
      </w:r>
      <w:r w:rsidR="00B371B1" w:rsidRPr="00B46C63">
        <w:rPr>
          <w:rFonts w:ascii="仿宋_GB2312" w:eastAsia="仿宋_GB2312" w:hAnsi="宋体" w:cs="仿宋_GB2312"/>
          <w:sz w:val="30"/>
          <w:szCs w:val="30"/>
        </w:rPr>
        <w:t xml:space="preserve"> g30forum@126.com</w:t>
      </w:r>
    </w:p>
    <w:sectPr w:rsidR="00B371B1" w:rsidSect="004C047A">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pPr>
        <w:spacing w:after="0"/>
      </w:pPr>
      <w:r w:rsidR="00B371B1">
        <w:separator/>
      </w:r>
    </w:p>
  </w:endnote>
  <w:endnote w:type="continuationSeparator" w:id="1">
    <w:p>
      <w:pPr>
        <w:spacing w:after="0"/>
      </w:pPr>
      <w:r w:rsidR="00B371B1">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微软雅黑">
    <w:altName w:val="宋体"/>
    <w:panose1 w:val="00000000000000000000"/>
    <w:charset w:val="86"/>
    <w:family w:val="swiss"/>
    <w:notTrueType/>
    <w:pitch w:val="variable"/>
    <w:sig w:usb0="00000001" w:usb1="080E0000" w:usb2="00000010" w:usb3="00000000" w:csb0="00040000" w:csb1="00000000"/>
  </w:font>
  <w:font w:name="华文中宋">
    <w:altName w:val="Batang"/>
    <w:panose1 w:val="00000000000000000000"/>
    <w:charset w:val="86"/>
    <w:family w:val="auto"/>
    <w:notTrueType/>
    <w:pitch w:val="variable"/>
    <w:sig w:usb0="00000287" w:usb1="080E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altName w:val="宋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uto" w:vAnchor="text" w:hAnchor="margin" w:xAlign="center" w:y="1"/>
      <w:rPr>
        <w:rStyle w:val="PageNumber"/>
        <w:rFonts w:cs="Tahoma"/>
      </w:rPr>
    </w:pPr>
  </w:p>
  <w:p>
    <w:pPr>
      <w:pStyle w:val="Footer"/>
    </w:pP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pPr>
        <w:spacing w:after="0"/>
      </w:pPr>
      <w:r w:rsidR="00B371B1">
        <w:separator/>
      </w:r>
    </w:p>
  </w:footnote>
  <w:footnote w:type="continuationSeparator" w:id="1">
    <w:p>
      <w:pPr>
        <w:spacing w:after="0"/>
      </w:pPr>
      <w:r w:rsidR="00B371B1">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AltKinsokuLineBreakRules/>
    <w:doNotSuppressIndentation/>
    <w:doNotAutofitConstrainedTables/>
    <w:autofitToFirstFixedWidthCell/>
    <w:displayHangulFixedWidth/>
    <w:splitPgBreakAndParaMark/>
  </w:compat>
  <w:rsids>
    <w:rsidRoot w:val="00592E3F"/>
    <w:rsid w:val="000267D2"/>
    <w:rsid w:val="00030E4D"/>
    <w:rsid w:val="0003176A"/>
    <w:rsid w:val="00050C9A"/>
    <w:rsid w:val="0005627D"/>
    <w:rsid w:val="000A576A"/>
    <w:rsid w:val="000D4807"/>
    <w:rsid w:val="000E7555"/>
    <w:rsid w:val="00103871"/>
    <w:rsid w:val="00104243"/>
    <w:rsid w:val="00132851"/>
    <w:rsid w:val="0017276C"/>
    <w:rsid w:val="0019688C"/>
    <w:rsid w:val="001E1248"/>
    <w:rsid w:val="00202448"/>
    <w:rsid w:val="00221BF5"/>
    <w:rsid w:val="00270D2D"/>
    <w:rsid w:val="002924A6"/>
    <w:rsid w:val="002B0AAE"/>
    <w:rsid w:val="002F683C"/>
    <w:rsid w:val="0032615A"/>
    <w:rsid w:val="003347A9"/>
    <w:rsid w:val="003638D2"/>
    <w:rsid w:val="00464B1D"/>
    <w:rsid w:val="004729C7"/>
    <w:rsid w:val="004738D2"/>
    <w:rsid w:val="004A07D8"/>
    <w:rsid w:val="004C047A"/>
    <w:rsid w:val="004E3F8C"/>
    <w:rsid w:val="0053081F"/>
    <w:rsid w:val="0054652F"/>
    <w:rsid w:val="00551F4A"/>
    <w:rsid w:val="00575FD7"/>
    <w:rsid w:val="00592D34"/>
    <w:rsid w:val="00592E3F"/>
    <w:rsid w:val="00596E37"/>
    <w:rsid w:val="005C4F2C"/>
    <w:rsid w:val="005D311E"/>
    <w:rsid w:val="006165CB"/>
    <w:rsid w:val="006206CA"/>
    <w:rsid w:val="00625FE2"/>
    <w:rsid w:val="0062719B"/>
    <w:rsid w:val="00671C27"/>
    <w:rsid w:val="00675D7A"/>
    <w:rsid w:val="006E328F"/>
    <w:rsid w:val="00714D84"/>
    <w:rsid w:val="00716A3F"/>
    <w:rsid w:val="00717D7D"/>
    <w:rsid w:val="00720206"/>
    <w:rsid w:val="00736586"/>
    <w:rsid w:val="00770153"/>
    <w:rsid w:val="007916CE"/>
    <w:rsid w:val="007A55E8"/>
    <w:rsid w:val="007C281C"/>
    <w:rsid w:val="007F10A1"/>
    <w:rsid w:val="007F2838"/>
    <w:rsid w:val="00847D76"/>
    <w:rsid w:val="0086003B"/>
    <w:rsid w:val="008936F0"/>
    <w:rsid w:val="008B0911"/>
    <w:rsid w:val="0090417C"/>
    <w:rsid w:val="0091101C"/>
    <w:rsid w:val="009A7CD3"/>
    <w:rsid w:val="009B33EF"/>
    <w:rsid w:val="009E5F98"/>
    <w:rsid w:val="00A25425"/>
    <w:rsid w:val="00A269A7"/>
    <w:rsid w:val="00A72303"/>
    <w:rsid w:val="00AA3EA8"/>
    <w:rsid w:val="00AD2A2C"/>
    <w:rsid w:val="00AE789F"/>
    <w:rsid w:val="00B21607"/>
    <w:rsid w:val="00B371B1"/>
    <w:rsid w:val="00B46C63"/>
    <w:rsid w:val="00B57B01"/>
    <w:rsid w:val="00B57F7F"/>
    <w:rsid w:val="00BB1F99"/>
    <w:rsid w:val="00C13EE8"/>
    <w:rsid w:val="00C15984"/>
    <w:rsid w:val="00C22527"/>
    <w:rsid w:val="00D039D4"/>
    <w:rsid w:val="00D433D4"/>
    <w:rsid w:val="00DA0CA6"/>
    <w:rsid w:val="00DA2A1D"/>
    <w:rsid w:val="00DD224C"/>
    <w:rsid w:val="00E03FEB"/>
    <w:rsid w:val="00E20FE3"/>
    <w:rsid w:val="00E3154E"/>
    <w:rsid w:val="00E56520"/>
    <w:rsid w:val="00E62ED0"/>
    <w:rsid w:val="00EA697A"/>
    <w:rsid w:val="00EB4337"/>
    <w:rsid w:val="00ED7DAA"/>
    <w:rsid w:val="00FA3D42"/>
    <w:rsid w:val="00FF630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off" w:defUIPriority="99" w:defSemiHidden="on" w:defUnhideWhenUsed="on" w:defQFormat="off" w:count="266">
    <w:lsdException w:name="Normal" w:locked="on" w:semiHidden="off" w:uiPriority="0" w:unhideWhenUsed="off" w:qFormat="on"/>
    <w:lsdException w:name="heading 1" w:locked="on" w:semiHidden="off" w:uiPriority="0" w:unhideWhenUsed="off" w:qFormat="on"/>
    <w:lsdException w:name="heading 2" w:locked="on" w:semiHidden="off" w:uiPriority="0" w:unhideWhenUsed="off" w:qFormat="on"/>
    <w:lsdException w:name="heading 3" w:locked="on" w:uiPriority="0" w:qFormat="on"/>
    <w:lsdException w:name="heading 4" w:locked="on" w:uiPriority="0" w:qFormat="on"/>
    <w:lsdException w:name="heading 5" w:locked="on" w:uiPriority="0" w:qFormat="on"/>
    <w:lsdException w:name="heading 6" w:locked="on" w:uiPriority="0" w:qFormat="on"/>
    <w:lsdException w:name="heading 7" w:locked="on" w:uiPriority="0" w:qFormat="on"/>
    <w:lsdException w:name="heading 8" w:locked="on" w:uiPriority="0" w:qFormat="on"/>
    <w:lsdException w:name="heading 9" w:locked="on" w:uiPriority="0" w:qFormat="on"/>
    <w:lsdException w:name="toc 1" w:locked="on" w:semiHidden="off" w:uiPriority="0" w:unhideWhenUsed="off"/>
    <w:lsdException w:name="toc 2" w:locked="on" w:semiHidden="off" w:uiPriority="0" w:unhideWhenUsed="off"/>
    <w:lsdException w:name="toc 3" w:locked="on" w:semiHidden="off" w:uiPriority="0" w:unhideWhenUsed="off"/>
    <w:lsdException w:name="toc 4" w:locked="on" w:semiHidden="off" w:uiPriority="0" w:unhideWhenUsed="off"/>
    <w:lsdException w:name="toc 5" w:locked="on" w:semiHidden="off" w:uiPriority="0" w:unhideWhenUsed="off"/>
    <w:lsdException w:name="toc 6" w:locked="on" w:semiHidden="off" w:uiPriority="0" w:unhideWhenUsed="off"/>
    <w:lsdException w:name="toc 7" w:locked="on" w:semiHidden="off" w:uiPriority="0" w:unhideWhenUsed="off"/>
    <w:lsdException w:name="toc 8" w:locked="on" w:semiHidden="off" w:uiPriority="0" w:unhideWhenUsed="off"/>
    <w:lsdException w:name="toc 9" w:locked="on" w:semiHidden="off" w:uiPriority="0" w:unhideWhenUsed="off"/>
    <w:lsdException w:name="caption" w:locked="on" w:uiPriority="0" w:qFormat="on"/>
    <w:lsdException w:name="Title" w:locked="on" w:semiHidden="off" w:uiPriority="0" w:unhideWhenUsed="off" w:qFormat="on"/>
    <w:lsdException w:name="Default Paragraph Font" w:locked="on" w:semiHidden="off" w:uiPriority="0" w:unhideWhenUsed="off"/>
    <w:lsdException w:name="Subtitle" w:locked="on" w:semiHidden="off" w:uiPriority="0" w:unhideWhenUsed="off" w:qFormat="on"/>
    <w:lsdException w:name="Strong" w:locked="on" w:semiHidden="off" w:uiPriority="0" w:unhideWhenUsed="off" w:qFormat="on"/>
    <w:lsdException w:name="Emphasis" w:locked="on" w:semiHidden="off" w:uiPriority="0" w:unhideWhenUsed="off" w:qFormat="on"/>
    <w:lsdException w:name="Table Grid" w:locked="on" w:semiHidden="off" w:uiPriority="0" w:unhideWhenUsed="off"/>
    <w:lsdException w:name="Placeholder Text" w:unhideWhenUsed="off"/>
    <w:lsdException w:name="No Spacing" w:semiHidden="off" w:uiPriority="1" w:unhideWhenUsed="off" w:qFormat="on"/>
    <w:lsdException w:name="Light Shading" w:semiHidden="off" w:uiPriority="60" w:unhideWhenUsed="off"/>
    <w:lsdException w:name="Light List" w:semiHidden="off" w:uiPriority="61" w:unhideWhenUsed="off"/>
    <w:lsdException w:name="Light Grid" w:semiHidden="off" w:uiPriority="62" w:unhideWhenUsed="off"/>
    <w:lsdException w:name="Medium Shading 1" w:semiHidden="off" w:uiPriority="63" w:unhideWhenUsed="off"/>
    <w:lsdException w:name="Medium Shading 2" w:semiHidden="off" w:uiPriority="64" w:unhideWhenUsed="off"/>
    <w:lsdException w:name="Medium List 1" w:semiHidden="off" w:uiPriority="65" w:unhideWhenUsed="off"/>
    <w:lsdException w:name="Medium List 2" w:semiHidden="off" w:uiPriority="66" w:unhideWhenUsed="off"/>
    <w:lsdException w:name="Medium Grid 1" w:semiHidden="off" w:uiPriority="67" w:unhideWhenUsed="off"/>
    <w:lsdException w:name="Medium Grid 2" w:semiHidden="off" w:uiPriority="68" w:unhideWhenUsed="off"/>
    <w:lsdException w:name="Medium Grid 3" w:semiHidden="off" w:uiPriority="69" w:unhideWhenUsed="off"/>
    <w:lsdException w:name="Dark List" w:semiHidden="off" w:uiPriority="70" w:unhideWhenUsed="off"/>
    <w:lsdException w:name="Colorful Shading" w:semiHidden="off" w:uiPriority="71" w:unhideWhenUsed="off"/>
    <w:lsdException w:name="Colorful List" w:semiHidden="off" w:uiPriority="72" w:unhideWhenUsed="off"/>
    <w:lsdException w:name="Colorful Grid" w:semiHidden="off" w:uiPriority="73" w:unhideWhenUsed="off"/>
    <w:lsdException w:name="Light Shading Accent 1" w:semiHidden="off" w:uiPriority="60" w:unhideWhenUsed="off"/>
    <w:lsdException w:name="Light List Accent 1" w:semiHidden="off" w:uiPriority="61" w:unhideWhenUsed="off"/>
    <w:lsdException w:name="Light Grid Accent 1" w:semiHidden="off" w:uiPriority="62" w:unhideWhenUsed="off"/>
    <w:lsdException w:name="Medium Shading 1 Accent 1" w:semiHidden="off" w:uiPriority="63" w:unhideWhenUsed="off"/>
    <w:lsdException w:name="Medium Shading 2 Accent 1" w:semiHidden="off" w:uiPriority="64" w:unhideWhenUsed="off"/>
    <w:lsdException w:name="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Medium List 2 Accent 1" w:semiHidden="off" w:uiPriority="66" w:unhideWhenUsed="off"/>
    <w:lsdException w:name="Medium Grid 1 Accent 1" w:semiHidden="off" w:uiPriority="67" w:unhideWhenUsed="off"/>
    <w:lsdException w:name="Medium Grid 2 Accent 1" w:semiHidden="off" w:uiPriority="68" w:unhideWhenUsed="off"/>
    <w:lsdException w:name="Medium Grid 3 Accent 1" w:semiHidden="off" w:uiPriority="69" w:unhideWhenUsed="off"/>
    <w:lsdException w:name="Dark List Accent 1" w:semiHidden="off" w:uiPriority="70" w:unhideWhenUsed="off"/>
    <w:lsdException w:name="Colorful Shading Accent 1" w:semiHidden="off" w:uiPriority="71" w:unhideWhenUsed="off"/>
    <w:lsdException w:name="Colorful List Accent 1" w:semiHidden="off" w:uiPriority="72" w:unhideWhenUsed="off"/>
    <w:lsdException w:name="Colorful Grid Accent 1" w:semiHidden="off" w:uiPriority="73" w:unhideWhenUsed="off"/>
    <w:lsdException w:name="Light Shading Accent 2" w:semiHidden="off" w:uiPriority="60" w:unhideWhenUsed="off"/>
    <w:lsdException w:name="Light List Accent 2" w:semiHidden="off" w:uiPriority="61" w:unhideWhenUsed="off"/>
    <w:lsdException w:name="Light Grid Accent 2" w:semiHidden="off" w:uiPriority="62" w:unhideWhenUsed="off"/>
    <w:lsdException w:name="Medium Shading 1 Accent 2" w:semiHidden="off" w:uiPriority="63" w:unhideWhenUsed="off"/>
    <w:lsdException w:name="Medium Shading 2 Accent 2" w:semiHidden="off" w:uiPriority="64" w:unhideWhenUsed="off"/>
    <w:lsdException w:name="Medium List 1 Accent 2" w:semiHidden="off" w:uiPriority="65" w:unhideWhenUsed="off"/>
    <w:lsdException w:name="Medium List 2 Accent 2" w:semiHidden="off" w:uiPriority="66" w:unhideWhenUsed="off"/>
    <w:lsdException w:name="Medium Grid 1 Accent 2" w:semiHidden="off" w:uiPriority="67" w:unhideWhenUsed="off"/>
    <w:lsdException w:name="Medium Grid 2 Accent 2" w:semiHidden="off" w:uiPriority="68" w:unhideWhenUsed="off"/>
    <w:lsdException w:name="Medium Grid 3 Accent 2" w:semiHidden="off" w:uiPriority="69" w:unhideWhenUsed="off"/>
    <w:lsdException w:name="Dark List Accent 2" w:semiHidden="off" w:uiPriority="70" w:unhideWhenUsed="off"/>
    <w:lsdException w:name="Colorful Shading Accent 2" w:semiHidden="off" w:uiPriority="71" w:unhideWhenUsed="off"/>
    <w:lsdException w:name="Colorful List Accent 2" w:semiHidden="off" w:uiPriority="72" w:unhideWhenUsed="off"/>
    <w:lsdException w:name="Colorful Grid Accent 2" w:semiHidden="off" w:uiPriority="73" w:unhideWhenUsed="off"/>
    <w:lsdException w:name="Light Shading Accent 3" w:semiHidden="off" w:uiPriority="60" w:unhideWhenUsed="off"/>
    <w:lsdException w:name="Light List Accent 3" w:semiHidden="off" w:uiPriority="61" w:unhideWhenUsed="off"/>
    <w:lsdException w:name="Light Grid Accent 3" w:semiHidden="off" w:uiPriority="62" w:unhideWhenUsed="off"/>
    <w:lsdException w:name="Medium Shading 1 Accent 3" w:semiHidden="off" w:uiPriority="63" w:unhideWhenUsed="off"/>
    <w:lsdException w:name="Medium Shading 2 Accent 3" w:semiHidden="off" w:uiPriority="64" w:unhideWhenUsed="off"/>
    <w:lsdException w:name="Medium List 1 Accent 3" w:semiHidden="off" w:uiPriority="65" w:unhideWhenUsed="off"/>
    <w:lsdException w:name="Medium List 2 Accent 3" w:semiHidden="off" w:uiPriority="66" w:unhideWhenUsed="off"/>
    <w:lsdException w:name="Medium Grid 1 Accent 3" w:semiHidden="off" w:uiPriority="67" w:unhideWhenUsed="off"/>
    <w:lsdException w:name="Medium Grid 2 Accent 3" w:semiHidden="off" w:uiPriority="68" w:unhideWhenUsed="off"/>
    <w:lsdException w:name="Medium Grid 3 Accent 3" w:semiHidden="off" w:uiPriority="69" w:unhideWhenUsed="off"/>
    <w:lsdException w:name="Dark List Accent 3" w:semiHidden="off" w:uiPriority="70" w:unhideWhenUsed="off"/>
    <w:lsdException w:name="Colorful Shading Accent 3" w:semiHidden="off" w:uiPriority="71" w:unhideWhenUsed="off"/>
    <w:lsdException w:name="Colorful List Accent 3" w:semiHidden="off" w:uiPriority="72" w:unhideWhenUsed="off"/>
    <w:lsdException w:name="Colorful Grid Accent 3" w:semiHidden="off" w:uiPriority="73" w:unhideWhenUsed="off"/>
    <w:lsdException w:name="Light Shading Accent 4" w:semiHidden="off" w:uiPriority="60" w:unhideWhenUsed="off"/>
    <w:lsdException w:name="Light List Accent 4" w:semiHidden="off" w:uiPriority="61" w:unhideWhenUsed="off"/>
    <w:lsdException w:name="Light Grid Accent 4" w:semiHidden="off" w:uiPriority="62" w:unhideWhenUsed="off"/>
    <w:lsdException w:name="Medium Shading 1 Accent 4" w:semiHidden="off" w:uiPriority="63" w:unhideWhenUsed="off"/>
    <w:lsdException w:name="Medium Shading 2 Accent 4" w:semiHidden="off" w:uiPriority="64" w:unhideWhenUsed="off"/>
    <w:lsdException w:name="Medium List 1 Accent 4" w:semiHidden="off" w:uiPriority="65" w:unhideWhenUsed="off"/>
    <w:lsdException w:name="Medium List 2 Accent 4" w:semiHidden="off" w:uiPriority="66" w:unhideWhenUsed="off"/>
    <w:lsdException w:name="Medium Grid 1 Accent 4" w:semiHidden="off" w:uiPriority="67" w:unhideWhenUsed="off"/>
    <w:lsdException w:name="Medium Grid 2 Accent 4" w:semiHidden="off" w:uiPriority="68" w:unhideWhenUsed="off"/>
    <w:lsdException w:name="Medium Grid 3 Accent 4" w:semiHidden="off" w:uiPriority="69" w:unhideWhenUsed="off"/>
    <w:lsdException w:name="Dark List Accent 4" w:semiHidden="off" w:uiPriority="70" w:unhideWhenUsed="off"/>
    <w:lsdException w:name="Colorful Shading Accent 4" w:semiHidden="off" w:uiPriority="71" w:unhideWhenUsed="off"/>
    <w:lsdException w:name="Colorful List Accent 4" w:semiHidden="off" w:uiPriority="72" w:unhideWhenUsed="off"/>
    <w:lsdException w:name="Colorful Grid Accent 4" w:semiHidden="off" w:uiPriority="73" w:unhideWhenUsed="off"/>
    <w:lsdException w:name="Light Shading Accent 5" w:semiHidden="off" w:uiPriority="60" w:unhideWhenUsed="off"/>
    <w:lsdException w:name="Light List Accent 5" w:semiHidden="off" w:uiPriority="61" w:unhideWhenUsed="off"/>
    <w:lsdException w:name="Light Grid Accent 5" w:semiHidden="off" w:uiPriority="62" w:unhideWhenUsed="off"/>
    <w:lsdException w:name="Medium Shading 1 Accent 5" w:semiHidden="off" w:uiPriority="63" w:unhideWhenUsed="off"/>
    <w:lsdException w:name="Medium Shading 2 Accent 5" w:semiHidden="off" w:uiPriority="64" w:unhideWhenUsed="off"/>
    <w:lsdException w:name="Medium List 1 Accent 5" w:semiHidden="off" w:uiPriority="65" w:unhideWhenUsed="off"/>
    <w:lsdException w:name="Medium List 2 Accent 5" w:semiHidden="off" w:uiPriority="66" w:unhideWhenUsed="off"/>
    <w:lsdException w:name="Medium Grid 1 Accent 5" w:semiHidden="off" w:uiPriority="67" w:unhideWhenUsed="off"/>
    <w:lsdException w:name="Medium Grid 2 Accent 5" w:semiHidden="off" w:uiPriority="68" w:unhideWhenUsed="off"/>
    <w:lsdException w:name="Medium Grid 3 Accent 5" w:semiHidden="off" w:uiPriority="69" w:unhideWhenUsed="off"/>
    <w:lsdException w:name="Dark List Accent 5" w:semiHidden="off" w:uiPriority="70" w:unhideWhenUsed="off"/>
    <w:lsdException w:name="Colorful Shading Accent 5" w:semiHidden="off" w:uiPriority="71" w:unhideWhenUsed="off"/>
    <w:lsdException w:name="Colorful List Accent 5" w:semiHidden="off" w:uiPriority="72" w:unhideWhenUsed="off"/>
    <w:lsdException w:name="Colorful Grid Accent 5" w:semiHidden="off" w:uiPriority="73" w:unhideWhenUsed="off"/>
    <w:lsdException w:name="Light Shading Accent 6" w:semiHidden="off" w:uiPriority="60" w:unhideWhenUsed="off"/>
    <w:lsdException w:name="Light List Accent 6" w:semiHidden="off" w:uiPriority="61" w:unhideWhenUsed="off"/>
    <w:lsdException w:name="Light Grid Accent 6" w:semiHidden="off" w:uiPriority="62" w:unhideWhenUsed="off"/>
    <w:lsdException w:name="Medium Shading 1 Accent 6" w:semiHidden="off" w:uiPriority="63" w:unhideWhenUsed="off"/>
    <w:lsdException w:name="Medium Shading 2 Accent 6" w:semiHidden="off" w:uiPriority="64" w:unhideWhenUsed="off"/>
    <w:lsdException w:name="Medium List 1 Accent 6" w:semiHidden="off" w:uiPriority="65" w:unhideWhenUsed="off"/>
    <w:lsdException w:name="Medium List 2 Accent 6" w:semiHidden="off" w:uiPriority="66" w:unhideWhenUsed="off"/>
    <w:lsdException w:name="Medium Grid 1 Accent 6" w:semiHidden="off" w:uiPriority="67" w:unhideWhenUsed="off"/>
    <w:lsdException w:name="Medium Grid 2 Accent 6" w:semiHidden="off" w:uiPriority="68" w:unhideWhenUsed="off"/>
    <w:lsdException w:name="Medium Grid 3 Accent 6" w:semiHidden="off" w:uiPriority="69" w:unhideWhenUsed="off"/>
    <w:lsdException w:name="Dark List Accent 6" w:semiHidden="off" w:uiPriority="70" w:unhideWhenUsed="off"/>
    <w:lsdException w:name="Colorful Shading Accent 6" w:semiHidden="off" w:uiPriority="71" w:unhideWhenUsed="off"/>
    <w:lsdException w:name="Colorful List Accent 6" w:semiHidden="off" w:uiPriority="72" w:unhideWhenUsed="off"/>
    <w:lsdException w:name="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92E3F"/>
    <w:pPr>
      <w:adjustRightInd w:val="0"/>
      <w:snapToGrid w:val="0"/>
      <w:spacing w:after="200"/>
    </w:pPr>
    <w:rPr>
      <w:rFonts w:ascii="Tahoma" w:eastAsia="微软雅黑" w:hAnsi="Tahoma" w:cs="Tahoma"/>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92E3F"/>
    <w:pPr>
      <w:ind w:firstLineChars="200" w:firstLine="420"/>
    </w:pPr>
  </w:style>
  <w:style w:type="paragraph" w:styleId="Header">
    <w:name w:val="header"/>
    <w:basedOn w:val="Normal"/>
    <w:link w:val="HeaderChar"/>
    <w:uiPriority w:val="99"/>
    <w:semiHidden/>
    <w:rsid w:val="0090417C"/>
    <w:pPr>
      <w:pBdr>
        <w:bottom w:val="single" w:sz="6" w:space="1" w:color="auto"/>
      </w:pBdr>
      <w:tabs>
        <w:tab w:val="center" w:pos="4153"/>
        <w:tab w:val="right" w:pos="8306"/>
      </w:tabs>
      <w:jc w:val="center"/>
    </w:pPr>
    <w:rPr>
      <w:sz w:val="18"/>
      <w:szCs w:val="18"/>
    </w:rPr>
  </w:style>
  <w:style w:type="character" w:customStyle="1" w:styleId="HeaderChar">
    <w:name w:val="Header Char"/>
    <w:basedOn w:val="DefaultParagraphFont"/>
    <w:link w:val="Header"/>
    <w:uiPriority w:val="99"/>
    <w:semiHidden/>
    <w:locked/>
    <w:rsid w:val="0090417C"/>
    <w:rPr>
      <w:rFonts w:ascii="Tahoma" w:eastAsia="微软雅黑" w:hAnsi="Tahoma" w:cs="Tahoma"/>
      <w:sz w:val="18"/>
      <w:szCs w:val="18"/>
    </w:rPr>
  </w:style>
  <w:style w:type="paragraph" w:styleId="Footer">
    <w:name w:val="footer"/>
    <w:basedOn w:val="Normal"/>
    <w:link w:val="FooterChar"/>
    <w:uiPriority w:val="99"/>
    <w:semiHidden/>
    <w:rsid w:val="0090417C"/>
    <w:pPr>
      <w:tabs>
        <w:tab w:val="center" w:pos="4153"/>
        <w:tab w:val="right" w:pos="8306"/>
      </w:tabs>
    </w:pPr>
    <w:rPr>
      <w:sz w:val="18"/>
      <w:szCs w:val="18"/>
    </w:rPr>
  </w:style>
  <w:style w:type="character" w:customStyle="1" w:styleId="FooterChar">
    <w:name w:val="Footer Char"/>
    <w:basedOn w:val="DefaultParagraphFont"/>
    <w:link w:val="Footer"/>
    <w:uiPriority w:val="99"/>
    <w:semiHidden/>
    <w:locked/>
    <w:rsid w:val="0090417C"/>
    <w:rPr>
      <w:rFonts w:ascii="Tahoma" w:eastAsia="微软雅黑" w:hAnsi="Tahoma" w:cs="Tahoma"/>
      <w:sz w:val="18"/>
      <w:szCs w:val="18"/>
    </w:rPr>
  </w:style>
  <w:style w:type="paragraph" w:styleId="BalloonText">
    <w:name w:val="Balloon Text"/>
    <w:basedOn w:val="Normal"/>
    <w:link w:val="BalloonTextChar"/>
    <w:uiPriority w:val="99"/>
    <w:semiHidden/>
    <w:rsid w:val="0090417C"/>
    <w:pPr>
      <w:spacing w:after="0"/>
    </w:pPr>
    <w:rPr>
      <w:sz w:val="18"/>
      <w:szCs w:val="18"/>
    </w:rPr>
  </w:style>
  <w:style w:type="character" w:customStyle="1" w:styleId="BalloonTextChar">
    <w:name w:val="Balloon Text Char"/>
    <w:basedOn w:val="DefaultParagraphFont"/>
    <w:link w:val="BalloonText"/>
    <w:uiPriority w:val="99"/>
    <w:semiHidden/>
    <w:locked/>
    <w:rsid w:val="0090417C"/>
    <w:rPr>
      <w:rFonts w:ascii="Tahoma" w:eastAsia="微软雅黑" w:hAnsi="Tahoma" w:cs="Tahoma"/>
      <w:sz w:val="18"/>
      <w:szCs w:val="18"/>
    </w:rPr>
  </w:style>
  <w:style w:type="character" w:styleId="PageNumber">
    <w:name w:val="page number"/>
    <w:basedOn w:val="DefaultParagraphFont"/>
    <w:uiPriority w:val="99"/>
    <w:rsid w:val="005D311E"/>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30</TotalTime>
  <Pages>3</Pages>
  <Words>150</Words>
  <Characters>859</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中国市场学会</dc:title>
  <dc:subject/>
  <dc:creator>new</dc:creator>
  <cp:keywords/>
  <dc:description/>
  <cp:lastModifiedBy>USER</cp:lastModifiedBy>
  <cp:revision>11</cp:revision>
  <cp:lastPrinted>2014-06-20T02:12:00Z</cp:lastPrinted>
  <dcterms:created xsi:type="dcterms:W3CDTF">2014-06-26T05:59:00Z</dcterms:created>
  <dcterms:modified xsi:type="dcterms:W3CDTF">2014-07-02T07:17:00Z</dcterms:modified>
</cp:coreProperties>
</file>